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EA" w:rsidRDefault="00B07FEA" w:rsidP="003013A4">
      <w:pPr>
        <w:spacing w:after="0" w:line="240" w:lineRule="auto"/>
        <w:ind w:left="150" w:right="15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Материалы образовательного портала «Мой университет»</w:t>
      </w:r>
    </w:p>
    <w:p w:rsidR="00B07FEA" w:rsidRDefault="00B07FEA" w:rsidP="003013A4">
      <w:pPr>
        <w:spacing w:after="0" w:line="240" w:lineRule="auto"/>
        <w:ind w:left="150" w:right="150"/>
        <w:jc w:val="center"/>
        <w:rPr>
          <w:rFonts w:ascii="Times New Roman" w:eastAsia="Times New Roman" w:hAnsi="Times New Roman" w:cs="Times New Roman"/>
          <w:b/>
          <w:bCs/>
          <w:color w:val="000000" w:themeColor="text1"/>
          <w:sz w:val="28"/>
          <w:szCs w:val="28"/>
          <w:lang w:eastAsia="ru-RU"/>
        </w:rPr>
      </w:pPr>
      <w:bookmarkStart w:id="0" w:name="_GoBack"/>
      <w:bookmarkEnd w:id="0"/>
    </w:p>
    <w:p w:rsidR="00B07FEA" w:rsidRDefault="00B07FEA" w:rsidP="003013A4">
      <w:pPr>
        <w:spacing w:after="0" w:line="240" w:lineRule="auto"/>
        <w:ind w:left="150" w:right="150"/>
        <w:jc w:val="center"/>
        <w:rPr>
          <w:rFonts w:ascii="Times New Roman" w:eastAsia="Times New Roman" w:hAnsi="Times New Roman" w:cs="Times New Roman"/>
          <w:b/>
          <w:bCs/>
          <w:color w:val="000000" w:themeColor="text1"/>
          <w:sz w:val="28"/>
          <w:szCs w:val="28"/>
          <w:lang w:eastAsia="ru-RU"/>
        </w:rPr>
      </w:pPr>
      <w:r w:rsidRPr="00B07FEA">
        <w:rPr>
          <w:rFonts w:ascii="Arial" w:eastAsia="Times New Roman" w:hAnsi="Arial" w:cs="Arial"/>
          <w:color w:val="0000FF"/>
          <w:sz w:val="20"/>
          <w:szCs w:val="20"/>
          <w:lang w:eastAsia="ru-RU"/>
        </w:rPr>
        <w:t xml:space="preserve"> </w:t>
      </w:r>
      <w:r w:rsidRPr="00B07FEA">
        <w:rPr>
          <w:rFonts w:ascii="Arial" w:eastAsia="Times New Roman" w:hAnsi="Arial" w:cs="Arial"/>
          <w:color w:val="0000FF"/>
          <w:sz w:val="20"/>
          <w:szCs w:val="20"/>
          <w:lang w:eastAsia="ru-RU"/>
        </w:rPr>
        <w:t>(</w:t>
      </w:r>
      <w:hyperlink r:id="rId6" w:tgtFrame="_blank" w:history="1">
        <w:r w:rsidRPr="00B07FEA">
          <w:rPr>
            <w:rFonts w:ascii="Arial" w:eastAsia="Times New Roman" w:hAnsi="Arial" w:cs="Arial"/>
            <w:color w:val="0000FF"/>
            <w:sz w:val="20"/>
            <w:szCs w:val="20"/>
            <w:u w:val="single"/>
            <w:lang w:eastAsia="ru-RU"/>
          </w:rPr>
          <w:t>http://www.moi-universitet.ru/amo/</w:t>
        </w:r>
      </w:hyperlink>
      <w:r w:rsidRPr="00B07FEA">
        <w:rPr>
          <w:rFonts w:ascii="Arial" w:eastAsia="Times New Roman" w:hAnsi="Arial" w:cs="Arial"/>
          <w:color w:val="0000FF"/>
          <w:sz w:val="20"/>
          <w:szCs w:val="20"/>
          <w:lang w:eastAsia="ru-RU"/>
        </w:rPr>
        <w:t>)</w:t>
      </w:r>
    </w:p>
    <w:p w:rsidR="00B07FEA" w:rsidRDefault="00B07FEA" w:rsidP="003013A4">
      <w:pPr>
        <w:spacing w:after="0" w:line="240" w:lineRule="auto"/>
        <w:ind w:left="150" w:right="150"/>
        <w:jc w:val="center"/>
        <w:rPr>
          <w:rFonts w:ascii="Times New Roman" w:eastAsia="Times New Roman" w:hAnsi="Times New Roman" w:cs="Times New Roman"/>
          <w:b/>
          <w:bCs/>
          <w:color w:val="000000" w:themeColor="text1"/>
          <w:sz w:val="28"/>
          <w:szCs w:val="28"/>
          <w:lang w:eastAsia="ru-RU"/>
        </w:rPr>
      </w:pPr>
    </w:p>
    <w:p w:rsidR="003013A4" w:rsidRPr="003013A4" w:rsidRDefault="003013A4" w:rsidP="003013A4">
      <w:pPr>
        <w:spacing w:after="0" w:line="240" w:lineRule="auto"/>
        <w:ind w:left="150" w:right="150"/>
        <w:jc w:val="center"/>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b/>
          <w:bCs/>
          <w:color w:val="000000" w:themeColor="text1"/>
          <w:sz w:val="28"/>
          <w:szCs w:val="28"/>
          <w:lang w:eastAsia="ru-RU"/>
        </w:rPr>
        <w:t>Что такое АМО? Примеры АМО</w:t>
      </w:r>
    </w:p>
    <w:p w:rsidR="003013A4" w:rsidRPr="003013A4" w:rsidRDefault="003013A4" w:rsidP="003013A4">
      <w:pPr>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color w:val="000000" w:themeColor="text1"/>
          <w:sz w:val="28"/>
          <w:szCs w:val="28"/>
          <w:lang w:eastAsia="ru-RU"/>
        </w:rPr>
        <w:t> </w:t>
      </w:r>
    </w:p>
    <w:p w:rsidR="003013A4" w:rsidRPr="003013A4" w:rsidRDefault="003013A4" w:rsidP="003013A4">
      <w:pPr>
        <w:pStyle w:val="a3"/>
        <w:spacing w:after="0"/>
        <w:ind w:left="150" w:right="150"/>
        <w:jc w:val="both"/>
        <w:rPr>
          <w:rFonts w:eastAsia="Times New Roman"/>
          <w:color w:val="000000" w:themeColor="text1"/>
          <w:sz w:val="28"/>
          <w:szCs w:val="28"/>
          <w:lang w:eastAsia="ru-RU"/>
        </w:rPr>
      </w:pPr>
      <w:r w:rsidRPr="003013A4">
        <w:rPr>
          <w:rFonts w:eastAsia="Times New Roman"/>
          <w:color w:val="000000" w:themeColor="text1"/>
          <w:sz w:val="28"/>
          <w:szCs w:val="28"/>
          <w:lang w:eastAsia="ru-RU"/>
        </w:rPr>
        <w:t>Сегодня существуют различные классификации активных методов обучения. Это связано с тем, что пока нет общепринятого определения активных методов. Поэтому иногда понятия АМО расширяют, относя к ним, например, современные формы организации обучения такие, как интерактивный семинар, тренинг, проблемное обучение, обучение в сотрудничестве, обучающие игры. Строго говоря, это формы организации и проведения цельного образовательного мероприятия или даже предметного цикла, хотя, конечно, принципы данных форм обучения можно использовать и для пров</w:t>
      </w:r>
      <w:r>
        <w:rPr>
          <w:rFonts w:eastAsia="Times New Roman"/>
          <w:color w:val="000000" w:themeColor="text1"/>
          <w:sz w:val="28"/>
          <w:szCs w:val="28"/>
          <w:lang w:eastAsia="ru-RU"/>
        </w:rPr>
        <w:t>едения отдельных частей урока.</w:t>
      </w:r>
      <w:r>
        <w:rPr>
          <w:rFonts w:eastAsia="Times New Roman"/>
          <w:color w:val="000000" w:themeColor="text1"/>
          <w:sz w:val="28"/>
          <w:szCs w:val="28"/>
          <w:lang w:eastAsia="ru-RU"/>
        </w:rPr>
        <w:br/>
      </w:r>
      <w:r w:rsidRPr="003013A4">
        <w:rPr>
          <w:rFonts w:eastAsia="Times New Roman"/>
          <w:color w:val="000000" w:themeColor="text1"/>
          <w:sz w:val="28"/>
          <w:szCs w:val="28"/>
          <w:lang w:eastAsia="ru-RU"/>
        </w:rPr>
        <w:t>В других случаях, авторы сужают понятия АМО, относя к ним отдельные методы, решающие конкретные задачи, как, например, в определении, размещенном в глоссарии федерального п</w:t>
      </w:r>
      <w:r>
        <w:rPr>
          <w:rFonts w:eastAsia="Times New Roman"/>
          <w:color w:val="000000" w:themeColor="text1"/>
          <w:sz w:val="28"/>
          <w:szCs w:val="28"/>
          <w:lang w:eastAsia="ru-RU"/>
        </w:rPr>
        <w:t>ортала российское образование:</w:t>
      </w:r>
      <w:r>
        <w:rPr>
          <w:rFonts w:eastAsia="Times New Roman"/>
          <w:color w:val="000000" w:themeColor="text1"/>
          <w:sz w:val="28"/>
          <w:szCs w:val="28"/>
          <w:lang w:eastAsia="ru-RU"/>
        </w:rPr>
        <w:br/>
      </w:r>
      <w:r w:rsidRPr="003013A4">
        <w:rPr>
          <w:rFonts w:eastAsia="Times New Roman"/>
          <w:b/>
          <w:bCs/>
          <w:color w:val="000000" w:themeColor="text1"/>
          <w:sz w:val="28"/>
          <w:szCs w:val="28"/>
          <w:lang w:eastAsia="ru-RU"/>
        </w:rPr>
        <w:t>АКТИВНЫЕ МЕТОДЫ ОБУЧЕНИЯ</w:t>
      </w:r>
      <w:r w:rsidRPr="003013A4">
        <w:rPr>
          <w:rFonts w:eastAsia="Times New Roman"/>
          <w:color w:val="000000" w:themeColor="text1"/>
          <w:sz w:val="28"/>
          <w:szCs w:val="28"/>
          <w:lang w:eastAsia="ru-RU"/>
        </w:rPr>
        <w:t xml:space="preserve"> – методы, стимулирующие познавательную деятельность </w:t>
      </w:r>
      <w:proofErr w:type="gramStart"/>
      <w:r w:rsidRPr="003013A4">
        <w:rPr>
          <w:rFonts w:eastAsia="Times New Roman"/>
          <w:color w:val="000000" w:themeColor="text1"/>
          <w:sz w:val="28"/>
          <w:szCs w:val="28"/>
          <w:lang w:eastAsia="ru-RU"/>
        </w:rPr>
        <w:t>обучающихся</w:t>
      </w:r>
      <w:proofErr w:type="gramEnd"/>
      <w:r w:rsidRPr="003013A4">
        <w:rPr>
          <w:rFonts w:eastAsia="Times New Roman"/>
          <w:color w:val="000000" w:themeColor="text1"/>
          <w:sz w:val="28"/>
          <w:szCs w:val="28"/>
          <w:lang w:eastAsia="ru-RU"/>
        </w:rPr>
        <w:t xml:space="preserve">. Строятся в основном на диалоге, предполагающем свободный обмен мнениями о путях разрешения той или иной проблемы. </w:t>
      </w:r>
      <w:proofErr w:type="spellStart"/>
      <w:r w:rsidRPr="003013A4">
        <w:rPr>
          <w:rFonts w:eastAsia="Times New Roman"/>
          <w:color w:val="000000" w:themeColor="text1"/>
          <w:sz w:val="28"/>
          <w:szCs w:val="28"/>
          <w:lang w:eastAsia="ru-RU"/>
        </w:rPr>
        <w:t>А.м.</w:t>
      </w:r>
      <w:proofErr w:type="gramStart"/>
      <w:r w:rsidRPr="003013A4">
        <w:rPr>
          <w:rFonts w:eastAsia="Times New Roman"/>
          <w:color w:val="000000" w:themeColor="text1"/>
          <w:sz w:val="28"/>
          <w:szCs w:val="28"/>
          <w:lang w:eastAsia="ru-RU"/>
        </w:rPr>
        <w:t>о</w:t>
      </w:r>
      <w:proofErr w:type="spellEnd"/>
      <w:proofErr w:type="gramEnd"/>
      <w:r w:rsidRPr="003013A4">
        <w:rPr>
          <w:rFonts w:eastAsia="Times New Roman"/>
          <w:color w:val="000000" w:themeColor="text1"/>
          <w:sz w:val="28"/>
          <w:szCs w:val="28"/>
          <w:lang w:eastAsia="ru-RU"/>
        </w:rPr>
        <w:t xml:space="preserve">. характеризуются </w:t>
      </w:r>
      <w:proofErr w:type="gramStart"/>
      <w:r w:rsidRPr="003013A4">
        <w:rPr>
          <w:rFonts w:eastAsia="Times New Roman"/>
          <w:color w:val="000000" w:themeColor="text1"/>
          <w:sz w:val="28"/>
          <w:szCs w:val="28"/>
          <w:lang w:eastAsia="ru-RU"/>
        </w:rPr>
        <w:t>высоким</w:t>
      </w:r>
      <w:proofErr w:type="gramEnd"/>
      <w:r w:rsidRPr="003013A4">
        <w:rPr>
          <w:rFonts w:eastAsia="Times New Roman"/>
          <w:color w:val="000000" w:themeColor="text1"/>
          <w:sz w:val="28"/>
          <w:szCs w:val="28"/>
          <w:lang w:eastAsia="ru-RU"/>
        </w:rPr>
        <w:t xml:space="preserve">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w:t>
      </w:r>
      <w:r w:rsidRPr="003013A4">
        <w:rPr>
          <w:rFonts w:eastAsia="Times New Roman"/>
          <w:color w:val="000000" w:themeColor="text1"/>
          <w:sz w:val="28"/>
          <w:szCs w:val="28"/>
          <w:lang w:eastAsia="ru-RU"/>
        </w:rPr>
        <w:br/>
        <w:t xml:space="preserve">Действительно, с помощью активных методов можно эффективно решать проблемы, но этим цели и задачи АМО не ограничиваются, и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 Помимо диалога, активные методы используют и </w:t>
      </w:r>
      <w:proofErr w:type="spellStart"/>
      <w:r w:rsidRPr="003013A4">
        <w:rPr>
          <w:rFonts w:eastAsia="Times New Roman"/>
          <w:color w:val="000000" w:themeColor="text1"/>
          <w:sz w:val="28"/>
          <w:szCs w:val="28"/>
          <w:lang w:eastAsia="ru-RU"/>
        </w:rPr>
        <w:t>полилог</w:t>
      </w:r>
      <w:proofErr w:type="spellEnd"/>
      <w:r w:rsidRPr="003013A4">
        <w:rPr>
          <w:rFonts w:eastAsia="Times New Roman"/>
          <w:color w:val="000000" w:themeColor="text1"/>
          <w:sz w:val="28"/>
          <w:szCs w:val="28"/>
          <w:lang w:eastAsia="ru-RU"/>
        </w:rPr>
        <w:t xml:space="preserve">,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w:t>
      </w:r>
      <w:r w:rsidRPr="003013A4">
        <w:rPr>
          <w:rFonts w:eastAsia="Times New Roman"/>
          <w:b/>
          <w:bCs/>
          <w:color w:val="000000" w:themeColor="text1"/>
          <w:sz w:val="28"/>
          <w:szCs w:val="28"/>
          <w:lang w:eastAsia="ru-RU"/>
        </w:rPr>
        <w:t>для достижения качественных результатов использования АМО необходима соответствующая подготовка учителя.</w:t>
      </w:r>
      <w:r w:rsidRPr="003013A4">
        <w:rPr>
          <w:rFonts w:eastAsia="Times New Roman"/>
          <w:color w:val="000000" w:themeColor="text1"/>
          <w:sz w:val="28"/>
          <w:szCs w:val="28"/>
          <w:lang w:eastAsia="ru-RU"/>
        </w:rPr>
        <w:br/>
      </w:r>
      <w:r w:rsidRPr="003013A4">
        <w:rPr>
          <w:rFonts w:eastAsia="Times New Roman"/>
          <w:b/>
          <w:bCs/>
          <w:color w:val="000000" w:themeColor="text1"/>
          <w:sz w:val="28"/>
          <w:szCs w:val="28"/>
          <w:lang w:eastAsia="ru-RU"/>
        </w:rPr>
        <w:t>Мы придерживае</w:t>
      </w:r>
      <w:r>
        <w:rPr>
          <w:rFonts w:eastAsia="Times New Roman"/>
          <w:b/>
          <w:bCs/>
          <w:color w:val="000000" w:themeColor="text1"/>
          <w:sz w:val="28"/>
          <w:szCs w:val="28"/>
          <w:lang w:eastAsia="ru-RU"/>
        </w:rPr>
        <w:t>мся следующего определения АМО:</w:t>
      </w:r>
      <w:r w:rsidRPr="003013A4">
        <w:rPr>
          <w:rFonts w:eastAsia="Times New Roman"/>
          <w:b/>
          <w:bCs/>
          <w:color w:val="000000" w:themeColor="text1"/>
          <w:sz w:val="28"/>
          <w:szCs w:val="28"/>
          <w:lang w:eastAsia="ru-RU"/>
        </w:rPr>
        <w:br/>
      </w:r>
      <w:r w:rsidRPr="003013A4">
        <w:rPr>
          <w:rFonts w:eastAsia="Times New Roman"/>
          <w:b/>
          <w:bCs/>
          <w:i/>
          <w:iCs/>
          <w:color w:val="000000" w:themeColor="text1"/>
          <w:sz w:val="28"/>
          <w:szCs w:val="28"/>
          <w:lang w:eastAsia="ru-RU"/>
        </w:rPr>
        <w:t>Активные методы обучения</w:t>
      </w:r>
      <w:r w:rsidRPr="003013A4">
        <w:rPr>
          <w:rFonts w:eastAsia="Times New Roman"/>
          <w:color w:val="000000" w:themeColor="text1"/>
          <w:sz w:val="28"/>
          <w:szCs w:val="28"/>
          <w:lang w:eastAsia="ru-RU"/>
        </w:rPr>
        <w:t xml:space="preserve"> – это система методов, обеспечивающих активность и разнообразие мыслительной и практической деятельности </w:t>
      </w:r>
      <w:r w:rsidRPr="003013A4">
        <w:rPr>
          <w:rFonts w:eastAsia="Times New Roman"/>
          <w:color w:val="000000" w:themeColor="text1"/>
          <w:sz w:val="28"/>
          <w:szCs w:val="28"/>
          <w:lang w:eastAsia="ru-RU"/>
        </w:rPr>
        <w:lastRenderedPageBreak/>
        <w:t xml:space="preserve">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 </w:t>
      </w:r>
      <w:proofErr w:type="spellStart"/>
      <w:r w:rsidRPr="003013A4">
        <w:rPr>
          <w:rFonts w:eastAsia="Times New Roman"/>
          <w:color w:val="000000" w:themeColor="text1"/>
          <w:sz w:val="28"/>
          <w:szCs w:val="28"/>
          <w:lang w:eastAsia="ru-RU"/>
        </w:rPr>
        <w:t>полилоге</w:t>
      </w:r>
      <w:proofErr w:type="spellEnd"/>
      <w:r w:rsidRPr="003013A4">
        <w:rPr>
          <w:rFonts w:eastAsia="Times New Roman"/>
          <w:color w:val="000000" w:themeColor="text1"/>
          <w:sz w:val="28"/>
          <w:szCs w:val="28"/>
          <w:lang w:eastAsia="ru-RU"/>
        </w:rPr>
        <w:t xml:space="preserve">, использовании знаний и опыта обучающихся, групповой форме организации их работы, вовлечении в процесс всех органов чувств, </w:t>
      </w:r>
      <w:proofErr w:type="spellStart"/>
      <w:r w:rsidRPr="003013A4">
        <w:rPr>
          <w:rFonts w:eastAsia="Times New Roman"/>
          <w:color w:val="000000" w:themeColor="text1"/>
          <w:sz w:val="28"/>
          <w:szCs w:val="28"/>
          <w:lang w:eastAsia="ru-RU"/>
        </w:rPr>
        <w:t>деятельностном</w:t>
      </w:r>
      <w:proofErr w:type="spellEnd"/>
      <w:r w:rsidRPr="003013A4">
        <w:rPr>
          <w:rFonts w:eastAsia="Times New Roman"/>
          <w:color w:val="000000" w:themeColor="text1"/>
          <w:sz w:val="28"/>
          <w:szCs w:val="28"/>
          <w:lang w:eastAsia="ru-RU"/>
        </w:rPr>
        <w:t xml:space="preserve"> подходе к о</w:t>
      </w:r>
      <w:r>
        <w:rPr>
          <w:rFonts w:eastAsia="Times New Roman"/>
          <w:color w:val="000000" w:themeColor="text1"/>
          <w:sz w:val="28"/>
          <w:szCs w:val="28"/>
          <w:lang w:eastAsia="ru-RU"/>
        </w:rPr>
        <w:t xml:space="preserve">бучению, движении и рефлексии. </w:t>
      </w:r>
      <w:r w:rsidRPr="003013A4">
        <w:rPr>
          <w:rFonts w:eastAsia="Times New Roman"/>
          <w:color w:val="000000" w:themeColor="text1"/>
          <w:sz w:val="28"/>
          <w:szCs w:val="28"/>
          <w:lang w:eastAsia="ru-RU"/>
        </w:rPr>
        <w:br/>
        <w:t>Эффективность процесса и результатов обучения с использованием АМО определяется тем, что разработка методов основывается на серьезной психологич</w:t>
      </w:r>
      <w:r>
        <w:rPr>
          <w:rFonts w:eastAsia="Times New Roman"/>
          <w:color w:val="000000" w:themeColor="text1"/>
          <w:sz w:val="28"/>
          <w:szCs w:val="28"/>
          <w:lang w:eastAsia="ru-RU"/>
        </w:rPr>
        <w:t xml:space="preserve">еской и методологической базе. </w:t>
      </w:r>
      <w:r w:rsidRPr="003013A4">
        <w:rPr>
          <w:rFonts w:eastAsia="Times New Roman"/>
          <w:color w:val="000000" w:themeColor="text1"/>
          <w:sz w:val="28"/>
          <w:szCs w:val="28"/>
          <w:lang w:eastAsia="ru-RU"/>
        </w:rPr>
        <w:br/>
        <w:t>К непосредственно активным методам, относятся методы, использующиеся внутри образовательного мероприятия, в процессе его проведения. Для каждого этапа урока используются свои активные методы, позволяющие эффективно ре</w:t>
      </w:r>
      <w:r>
        <w:rPr>
          <w:rFonts w:eastAsia="Times New Roman"/>
          <w:color w:val="000000" w:themeColor="text1"/>
          <w:sz w:val="28"/>
          <w:szCs w:val="28"/>
          <w:lang w:eastAsia="ru-RU"/>
        </w:rPr>
        <w:t xml:space="preserve">шать конкретные задачи этапа. </w:t>
      </w:r>
      <w:r>
        <w:rPr>
          <w:rFonts w:eastAsia="Times New Roman"/>
          <w:color w:val="000000" w:themeColor="text1"/>
          <w:sz w:val="28"/>
          <w:szCs w:val="28"/>
          <w:lang w:eastAsia="ru-RU"/>
        </w:rPr>
        <w:br/>
      </w:r>
    </w:p>
    <w:p w:rsidR="003013A4" w:rsidRPr="003013A4" w:rsidRDefault="003013A4" w:rsidP="003013A4">
      <w:pPr>
        <w:spacing w:after="0" w:line="240" w:lineRule="auto"/>
        <w:ind w:left="150" w:right="150"/>
        <w:jc w:val="center"/>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b/>
          <w:bCs/>
          <w:color w:val="000000" w:themeColor="text1"/>
          <w:sz w:val="28"/>
          <w:szCs w:val="28"/>
          <w:lang w:eastAsia="ru-RU"/>
        </w:rPr>
        <w:t>АМ начала образовательного мероприятия</w:t>
      </w:r>
    </w:p>
    <w:p w:rsidR="003013A4" w:rsidRPr="003013A4" w:rsidRDefault="003013A4" w:rsidP="003013A4">
      <w:pPr>
        <w:spacing w:after="0" w:line="240" w:lineRule="auto"/>
        <w:ind w:left="150" w:right="150"/>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color w:val="000000" w:themeColor="text1"/>
          <w:sz w:val="28"/>
          <w:szCs w:val="28"/>
          <w:lang w:eastAsia="ru-RU"/>
        </w:rPr>
        <w:br/>
        <w:t>Такие методы, как «Мой цветок», «Галерея портретов», «Поздоровайся локтями», «</w:t>
      </w:r>
      <w:proofErr w:type="gramStart"/>
      <w:r w:rsidRPr="003013A4">
        <w:rPr>
          <w:rFonts w:ascii="Times New Roman" w:eastAsia="Times New Roman" w:hAnsi="Times New Roman" w:cs="Times New Roman"/>
          <w:color w:val="000000" w:themeColor="text1"/>
          <w:sz w:val="28"/>
          <w:szCs w:val="28"/>
          <w:lang w:eastAsia="ru-RU"/>
        </w:rPr>
        <w:t>Измерим</w:t>
      </w:r>
      <w:proofErr w:type="gramEnd"/>
      <w:r w:rsidRPr="003013A4">
        <w:rPr>
          <w:rFonts w:ascii="Times New Roman" w:eastAsia="Times New Roman" w:hAnsi="Times New Roman" w:cs="Times New Roman"/>
          <w:color w:val="000000" w:themeColor="text1"/>
          <w:sz w:val="28"/>
          <w:szCs w:val="28"/>
          <w:lang w:eastAsia="ru-RU"/>
        </w:rPr>
        <w:t xml:space="preserve"> друг друга» или «Летающие имена» эффективно и динамично помогут вам начать урок, задать нужный ритм, обеспечить рабочий настрой</w:t>
      </w:r>
      <w:r>
        <w:rPr>
          <w:rFonts w:ascii="Times New Roman" w:eastAsia="Times New Roman" w:hAnsi="Times New Roman" w:cs="Times New Roman"/>
          <w:color w:val="000000" w:themeColor="text1"/>
          <w:sz w:val="28"/>
          <w:szCs w:val="28"/>
          <w:lang w:eastAsia="ru-RU"/>
        </w:rPr>
        <w:t xml:space="preserve"> и хорошую атмосферу в классе.</w:t>
      </w:r>
      <w:r>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b/>
          <w:bCs/>
          <w:color w:val="000000" w:themeColor="text1"/>
          <w:sz w:val="28"/>
          <w:szCs w:val="28"/>
          <w:lang w:eastAsia="ru-RU"/>
        </w:rPr>
        <w:t>Метод «Поздоровайся локтями»</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Цель</w:t>
      </w:r>
      <w:r w:rsidRPr="003013A4">
        <w:rPr>
          <w:rFonts w:ascii="Times New Roman" w:eastAsia="Times New Roman" w:hAnsi="Times New Roman" w:cs="Times New Roman"/>
          <w:color w:val="000000" w:themeColor="text1"/>
          <w:sz w:val="28"/>
          <w:szCs w:val="28"/>
          <w:lang w:eastAsia="ru-RU"/>
        </w:rPr>
        <w:t xml:space="preserve"> – Встреча друг с другом, приветствие, знакомство</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Численность</w:t>
      </w:r>
      <w:r w:rsidRPr="003013A4">
        <w:rPr>
          <w:rFonts w:ascii="Times New Roman" w:eastAsia="Times New Roman" w:hAnsi="Times New Roman" w:cs="Times New Roman"/>
          <w:color w:val="000000" w:themeColor="text1"/>
          <w:sz w:val="28"/>
          <w:szCs w:val="28"/>
          <w:lang w:eastAsia="ru-RU"/>
        </w:rPr>
        <w:t xml:space="preserve"> – весь класс.</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Время</w:t>
      </w:r>
      <w:r w:rsidRPr="003013A4">
        <w:rPr>
          <w:rFonts w:ascii="Times New Roman" w:eastAsia="Times New Roman" w:hAnsi="Times New Roman" w:cs="Times New Roman"/>
          <w:color w:val="000000" w:themeColor="text1"/>
          <w:sz w:val="28"/>
          <w:szCs w:val="28"/>
          <w:lang w:eastAsia="ru-RU"/>
        </w:rPr>
        <w:t xml:space="preserve"> – 10 минут</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Подготовка</w:t>
      </w:r>
      <w:r w:rsidRPr="003013A4">
        <w:rPr>
          <w:rFonts w:ascii="Times New Roman" w:eastAsia="Times New Roman" w:hAnsi="Times New Roman" w:cs="Times New Roman"/>
          <w:color w:val="000000" w:themeColor="text1"/>
          <w:sz w:val="28"/>
          <w:szCs w:val="28"/>
          <w:lang w:eastAsia="ru-RU"/>
        </w:rPr>
        <w:t>: Следует отставить в сторону стулья и столы, чтобы ученики могли свободно ходить по помещению.</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br/>
        <w:t>Проведение</w:t>
      </w:r>
      <w:r w:rsidRPr="003013A4">
        <w:rPr>
          <w:rFonts w:ascii="Times New Roman" w:eastAsia="Times New Roman" w:hAnsi="Times New Roman" w:cs="Times New Roman"/>
          <w:color w:val="000000" w:themeColor="text1"/>
          <w:sz w:val="28"/>
          <w:szCs w:val="28"/>
          <w:lang w:eastAsia="ru-RU"/>
        </w:rPr>
        <w:t>:</w:t>
      </w:r>
      <w:r w:rsidRPr="003013A4">
        <w:rPr>
          <w:rFonts w:ascii="Times New Roman" w:eastAsia="Times New Roman" w:hAnsi="Times New Roman" w:cs="Times New Roman"/>
          <w:color w:val="000000" w:themeColor="text1"/>
          <w:sz w:val="28"/>
          <w:szCs w:val="28"/>
          <w:lang w:eastAsia="ru-RU"/>
        </w:rPr>
        <w:br/>
        <w:t>Учитель просит учеников встать в круг. Затем он предлагает им рассчитаться на первый-второй-третий и сделать следующее:</w:t>
      </w:r>
      <w:r w:rsidRPr="003013A4">
        <w:rPr>
          <w:rFonts w:ascii="Times New Roman" w:eastAsia="Times New Roman" w:hAnsi="Times New Roman" w:cs="Times New Roman"/>
          <w:color w:val="000000" w:themeColor="text1"/>
          <w:sz w:val="28"/>
          <w:szCs w:val="28"/>
          <w:lang w:eastAsia="ru-RU"/>
        </w:rPr>
        <w:br/>
        <w:t xml:space="preserve">• Каждый «номер первый» складывает руки за головой так, чтобы локти были направлены в разные стороны; </w:t>
      </w:r>
      <w:r w:rsidRPr="003013A4">
        <w:rPr>
          <w:rFonts w:ascii="Times New Roman" w:eastAsia="Times New Roman" w:hAnsi="Times New Roman" w:cs="Times New Roman"/>
          <w:color w:val="000000" w:themeColor="text1"/>
          <w:sz w:val="28"/>
          <w:szCs w:val="28"/>
          <w:lang w:eastAsia="ru-RU"/>
        </w:rPr>
        <w:br/>
        <w:t xml:space="preserve">• Каждый «номер второй» упирается руками в бедра так, чтобы локти также были направлены вправо и влево; </w:t>
      </w:r>
      <w:r w:rsidRPr="003013A4">
        <w:rPr>
          <w:rFonts w:ascii="Times New Roman" w:eastAsia="Times New Roman" w:hAnsi="Times New Roman" w:cs="Times New Roman"/>
          <w:color w:val="000000" w:themeColor="text1"/>
          <w:sz w:val="28"/>
          <w:szCs w:val="28"/>
          <w:lang w:eastAsia="ru-RU"/>
        </w:rPr>
        <w:br/>
        <w:t>• Каждый «номер третий» нагибается вперед, кладет ладони на колени</w:t>
      </w:r>
      <w:r>
        <w:rPr>
          <w:rFonts w:ascii="Times New Roman" w:eastAsia="Times New Roman" w:hAnsi="Times New Roman" w:cs="Times New Roman"/>
          <w:color w:val="000000" w:themeColor="text1"/>
          <w:sz w:val="28"/>
          <w:szCs w:val="28"/>
          <w:lang w:eastAsia="ru-RU"/>
        </w:rPr>
        <w:t xml:space="preserve"> и выставляет локти в стороны.</w:t>
      </w:r>
      <w:r>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t xml:space="preserve">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w:t>
      </w:r>
      <w:proofErr w:type="gramStart"/>
      <w:r w:rsidRPr="003013A4">
        <w:rPr>
          <w:rFonts w:ascii="Times New Roman" w:eastAsia="Times New Roman" w:hAnsi="Times New Roman" w:cs="Times New Roman"/>
          <w:color w:val="000000" w:themeColor="text1"/>
          <w:sz w:val="28"/>
          <w:szCs w:val="28"/>
          <w:lang w:eastAsia="ru-RU"/>
        </w:rPr>
        <w:t xml:space="preserve">назвав свое имя и </w:t>
      </w:r>
      <w:r>
        <w:rPr>
          <w:rFonts w:ascii="Times New Roman" w:eastAsia="Times New Roman" w:hAnsi="Times New Roman" w:cs="Times New Roman"/>
          <w:color w:val="000000" w:themeColor="text1"/>
          <w:sz w:val="28"/>
          <w:szCs w:val="28"/>
          <w:lang w:eastAsia="ru-RU"/>
        </w:rPr>
        <w:t>коснувшись друг друга</w:t>
      </w:r>
      <w:proofErr w:type="gramEnd"/>
      <w:r>
        <w:rPr>
          <w:rFonts w:ascii="Times New Roman" w:eastAsia="Times New Roman" w:hAnsi="Times New Roman" w:cs="Times New Roman"/>
          <w:color w:val="000000" w:themeColor="text1"/>
          <w:sz w:val="28"/>
          <w:szCs w:val="28"/>
          <w:lang w:eastAsia="ru-RU"/>
        </w:rPr>
        <w:t xml:space="preserve"> локтями.</w:t>
      </w:r>
      <w:r>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t xml:space="preserve">Через пять минут ученики собираются в три группы так, чтобы вместе </w:t>
      </w:r>
      <w:r w:rsidRPr="003013A4">
        <w:rPr>
          <w:rFonts w:ascii="Times New Roman" w:eastAsia="Times New Roman" w:hAnsi="Times New Roman" w:cs="Times New Roman"/>
          <w:color w:val="000000" w:themeColor="text1"/>
          <w:sz w:val="28"/>
          <w:szCs w:val="28"/>
          <w:lang w:eastAsia="ru-RU"/>
        </w:rPr>
        <w:lastRenderedPageBreak/>
        <w:t>оказались соответственно первые, вторые и третьи номера. После этого они приветствуют друг друга внутри своей группы.</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b/>
          <w:bCs/>
          <w:color w:val="000000" w:themeColor="text1"/>
          <w:sz w:val="28"/>
          <w:szCs w:val="28"/>
          <w:lang w:eastAsia="ru-RU"/>
        </w:rPr>
        <w:t>Примечание</w:t>
      </w:r>
      <w:r w:rsidRPr="003013A4">
        <w:rPr>
          <w:rFonts w:ascii="Times New Roman" w:eastAsia="Times New Roman" w:hAnsi="Times New Roman" w:cs="Times New Roman"/>
          <w:color w:val="000000" w:themeColor="text1"/>
          <w:sz w:val="28"/>
          <w:szCs w:val="28"/>
          <w:lang w:eastAsia="ru-RU"/>
        </w:rPr>
        <w:t>: Эта смешная игра позволяет весело начать урок, размяться перед более серьезными упражнениями, способствует установлению контакта между учениками.</w:t>
      </w:r>
      <w:r w:rsidRPr="003013A4">
        <w:rPr>
          <w:rFonts w:ascii="Times New Roman" w:eastAsia="Times New Roman" w:hAnsi="Times New Roman" w:cs="Times New Roman"/>
          <w:color w:val="000000" w:themeColor="text1"/>
          <w:sz w:val="28"/>
          <w:szCs w:val="28"/>
          <w:lang w:eastAsia="ru-RU"/>
        </w:rPr>
        <w:br/>
      </w:r>
    </w:p>
    <w:p w:rsidR="003013A4" w:rsidRPr="003013A4" w:rsidRDefault="003013A4" w:rsidP="003013A4">
      <w:pPr>
        <w:spacing w:after="0" w:line="240" w:lineRule="auto"/>
        <w:ind w:left="150" w:right="150"/>
        <w:jc w:val="both"/>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b/>
          <w:bCs/>
          <w:color w:val="000000" w:themeColor="text1"/>
          <w:sz w:val="28"/>
          <w:szCs w:val="28"/>
          <w:lang w:eastAsia="ru-RU"/>
        </w:rPr>
        <w:t>АМ выяснение целей, ожиданий и опасений</w:t>
      </w:r>
    </w:p>
    <w:p w:rsidR="003013A4" w:rsidRPr="003013A4" w:rsidRDefault="003013A4" w:rsidP="003013A4">
      <w:pPr>
        <w:spacing w:after="0" w:line="240" w:lineRule="auto"/>
        <w:ind w:left="150" w:right="150"/>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color w:val="000000" w:themeColor="text1"/>
          <w:sz w:val="28"/>
          <w:szCs w:val="28"/>
          <w:lang w:eastAsia="ru-RU"/>
        </w:rPr>
        <w:br/>
        <w:t>Такие методы, как «Список покупок», «Дерево ожиданий», «Лицензия на приобретение знаний», «Разноцветные листы» позволяют эффективно провести выяснение ожиданий и опасений и постановку целей обучения.</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i/>
          <w:iCs/>
          <w:color w:val="000000" w:themeColor="text1"/>
          <w:sz w:val="28"/>
          <w:szCs w:val="28"/>
          <w:lang w:eastAsia="ru-RU"/>
        </w:rPr>
        <w:t>Пример АМ выяснение целей, ожиданий и опасений</w:t>
      </w:r>
      <w:proofErr w:type="gramStart"/>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t>Д</w:t>
      </w:r>
      <w:proofErr w:type="gramEnd"/>
      <w:r w:rsidRPr="003013A4">
        <w:rPr>
          <w:rFonts w:ascii="Times New Roman" w:eastAsia="Times New Roman" w:hAnsi="Times New Roman" w:cs="Times New Roman"/>
          <w:color w:val="000000" w:themeColor="text1"/>
          <w:sz w:val="28"/>
          <w:szCs w:val="28"/>
          <w:lang w:eastAsia="ru-RU"/>
        </w:rPr>
        <w:t>ля выяснения образовательных целей учеников, их ожиданий и опасений можно использовать, например, на перовом уроке в начале учебного года следующий метод:</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b/>
          <w:bCs/>
          <w:color w:val="000000" w:themeColor="text1"/>
          <w:sz w:val="28"/>
          <w:szCs w:val="28"/>
          <w:lang w:eastAsia="ru-RU"/>
        </w:rPr>
        <w:t>Метод «Фруктовый сад»</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Цель</w:t>
      </w:r>
      <w:r w:rsidRPr="003013A4">
        <w:rPr>
          <w:rFonts w:ascii="Times New Roman" w:eastAsia="Times New Roman" w:hAnsi="Times New Roman" w:cs="Times New Roman"/>
          <w:color w:val="000000" w:themeColor="text1"/>
          <w:sz w:val="28"/>
          <w:szCs w:val="28"/>
          <w:lang w:eastAsia="ru-RU"/>
        </w:rPr>
        <w:t xml:space="preserve"> – Учителю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личностно-ориентированного подхода к </w:t>
      </w:r>
      <w:proofErr w:type="gramStart"/>
      <w:r w:rsidRPr="003013A4">
        <w:rPr>
          <w:rFonts w:ascii="Times New Roman" w:eastAsia="Times New Roman" w:hAnsi="Times New Roman" w:cs="Times New Roman"/>
          <w:color w:val="000000" w:themeColor="text1"/>
          <w:sz w:val="28"/>
          <w:szCs w:val="28"/>
          <w:lang w:eastAsia="ru-RU"/>
        </w:rPr>
        <w:t>обучающимся</w:t>
      </w:r>
      <w:proofErr w:type="gramEnd"/>
      <w:r w:rsidRPr="003013A4">
        <w:rPr>
          <w:rFonts w:ascii="Times New Roman" w:eastAsia="Times New Roman" w:hAnsi="Times New Roman" w:cs="Times New Roman"/>
          <w:color w:val="000000" w:themeColor="text1"/>
          <w:sz w:val="28"/>
          <w:szCs w:val="28"/>
          <w:lang w:eastAsia="ru-RU"/>
        </w:rPr>
        <w:t>.</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t>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Численность</w:t>
      </w:r>
      <w:r w:rsidRPr="003013A4">
        <w:rPr>
          <w:rFonts w:ascii="Times New Roman" w:eastAsia="Times New Roman" w:hAnsi="Times New Roman" w:cs="Times New Roman"/>
          <w:color w:val="000000" w:themeColor="text1"/>
          <w:sz w:val="28"/>
          <w:szCs w:val="28"/>
          <w:lang w:eastAsia="ru-RU"/>
        </w:rPr>
        <w:t xml:space="preserve"> – весь класс.</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Время</w:t>
      </w:r>
      <w:r w:rsidRPr="003013A4">
        <w:rPr>
          <w:rFonts w:ascii="Times New Roman" w:eastAsia="Times New Roman" w:hAnsi="Times New Roman" w:cs="Times New Roman"/>
          <w:color w:val="000000" w:themeColor="text1"/>
          <w:sz w:val="28"/>
          <w:szCs w:val="28"/>
          <w:lang w:eastAsia="ru-RU"/>
        </w:rPr>
        <w:t xml:space="preserve"> – 20 минут</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Подготовка</w:t>
      </w:r>
      <w:r w:rsidRPr="003013A4">
        <w:rPr>
          <w:rFonts w:ascii="Times New Roman" w:eastAsia="Times New Roman" w:hAnsi="Times New Roman" w:cs="Times New Roman"/>
          <w:color w:val="000000" w:themeColor="text1"/>
          <w:sz w:val="28"/>
          <w:szCs w:val="28"/>
          <w:lang w:eastAsia="ru-RU"/>
        </w:rPr>
        <w:t>: Заготовленные заранее из цветной бумаги шаблоны яблок и лимонов, фломастеры, плакат, скотч.</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Проведение</w:t>
      </w:r>
      <w:r w:rsidRPr="003013A4">
        <w:rPr>
          <w:rFonts w:ascii="Times New Roman" w:eastAsia="Times New Roman" w:hAnsi="Times New Roman" w:cs="Times New Roman"/>
          <w:color w:val="000000" w:themeColor="text1"/>
          <w:sz w:val="28"/>
          <w:szCs w:val="28"/>
          <w:lang w:eastAsia="ru-RU"/>
        </w:rPr>
        <w:t>:</w:t>
      </w:r>
      <w:r w:rsidRPr="003013A4">
        <w:rPr>
          <w:rFonts w:ascii="Times New Roman" w:eastAsia="Times New Roman" w:hAnsi="Times New Roman" w:cs="Times New Roman"/>
          <w:color w:val="000000" w:themeColor="text1"/>
          <w:sz w:val="28"/>
          <w:szCs w:val="28"/>
          <w:lang w:eastAsia="ru-RU"/>
        </w:rPr>
        <w:br/>
        <w:t xml:space="preserve">Заранее готовятся два больших плаката с нарисованным на каждом из них деревом. Одно дерево подписано «Яблоня», второе – «Лимонное дерево». </w:t>
      </w:r>
      <w:proofErr w:type="gramStart"/>
      <w:r w:rsidRPr="003013A4">
        <w:rPr>
          <w:rFonts w:ascii="Times New Roman" w:eastAsia="Times New Roman" w:hAnsi="Times New Roman" w:cs="Times New Roman"/>
          <w:color w:val="000000" w:themeColor="text1"/>
          <w:sz w:val="28"/>
          <w:szCs w:val="28"/>
          <w:lang w:eastAsia="ru-RU"/>
        </w:rPr>
        <w:t>Обучающимся</w:t>
      </w:r>
      <w:proofErr w:type="gramEnd"/>
      <w:r w:rsidRPr="003013A4">
        <w:rPr>
          <w:rFonts w:ascii="Times New Roman" w:eastAsia="Times New Roman" w:hAnsi="Times New Roman" w:cs="Times New Roman"/>
          <w:color w:val="000000" w:themeColor="text1"/>
          <w:sz w:val="28"/>
          <w:szCs w:val="28"/>
          <w:lang w:eastAsia="ru-RU"/>
        </w:rPr>
        <w:t xml:space="preserve"> раздаются также заранее вырезанные из бумаги крупные яблоки и лимоны.</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t xml:space="preserve">Учитель (классный руководитель) предлагает </w:t>
      </w:r>
      <w:proofErr w:type="gramStart"/>
      <w:r w:rsidRPr="003013A4">
        <w:rPr>
          <w:rFonts w:ascii="Times New Roman" w:eastAsia="Times New Roman" w:hAnsi="Times New Roman" w:cs="Times New Roman"/>
          <w:color w:val="000000" w:themeColor="text1"/>
          <w:sz w:val="28"/>
          <w:szCs w:val="28"/>
          <w:lang w:eastAsia="ru-RU"/>
        </w:rPr>
        <w:t>обучающимся</w:t>
      </w:r>
      <w:proofErr w:type="gramEnd"/>
      <w:r w:rsidRPr="003013A4">
        <w:rPr>
          <w:rFonts w:ascii="Times New Roman" w:eastAsia="Times New Roman" w:hAnsi="Times New Roman" w:cs="Times New Roman"/>
          <w:color w:val="000000" w:themeColor="text1"/>
          <w:sz w:val="28"/>
          <w:szCs w:val="28"/>
          <w:lang w:eastAsia="ru-RU"/>
        </w:rPr>
        <w:t xml:space="preserve"> попробовать более четко определить, что они ожидают (хотели бы получить) от </w:t>
      </w:r>
      <w:r w:rsidRPr="003013A4">
        <w:rPr>
          <w:rFonts w:ascii="Times New Roman" w:eastAsia="Times New Roman" w:hAnsi="Times New Roman" w:cs="Times New Roman"/>
          <w:color w:val="000000" w:themeColor="text1"/>
          <w:sz w:val="28"/>
          <w:szCs w:val="28"/>
          <w:lang w:eastAsia="ru-RU"/>
        </w:rPr>
        <w:lastRenderedPageBreak/>
        <w:t>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 и т.д.</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t>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выяснения ожиданий и опасений.</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Примечание</w:t>
      </w:r>
      <w:r w:rsidRPr="003013A4">
        <w:rPr>
          <w:rFonts w:ascii="Times New Roman" w:eastAsia="Times New Roman" w:hAnsi="Times New Roman" w:cs="Times New Roman"/>
          <w:color w:val="000000" w:themeColor="text1"/>
          <w:sz w:val="28"/>
          <w:szCs w:val="28"/>
          <w:lang w:eastAsia="ru-RU"/>
        </w:rPr>
        <w:t>: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r w:rsidRPr="003013A4">
        <w:rPr>
          <w:rFonts w:ascii="Times New Roman" w:eastAsia="Times New Roman" w:hAnsi="Times New Roman" w:cs="Times New Roman"/>
          <w:color w:val="000000" w:themeColor="text1"/>
          <w:sz w:val="28"/>
          <w:szCs w:val="28"/>
          <w:lang w:eastAsia="ru-RU"/>
        </w:rPr>
        <w:br/>
        <w:t> </w:t>
      </w:r>
    </w:p>
    <w:p w:rsidR="003013A4" w:rsidRPr="003013A4" w:rsidRDefault="003013A4" w:rsidP="003013A4">
      <w:pPr>
        <w:spacing w:after="0" w:line="240" w:lineRule="auto"/>
        <w:ind w:left="150" w:right="150"/>
        <w:jc w:val="center"/>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b/>
          <w:bCs/>
          <w:color w:val="000000" w:themeColor="text1"/>
          <w:sz w:val="28"/>
          <w:szCs w:val="28"/>
          <w:lang w:eastAsia="ru-RU"/>
        </w:rPr>
        <w:t>АМ презентации учебного материала</w:t>
      </w:r>
    </w:p>
    <w:p w:rsidR="003013A4" w:rsidRDefault="003013A4" w:rsidP="003013A4">
      <w:pPr>
        <w:pStyle w:val="style13324911770000000696msonormal"/>
        <w:spacing w:before="0" w:beforeAutospacing="0" w:after="0" w:afterAutospacing="0"/>
        <w:ind w:left="150" w:right="150"/>
        <w:rPr>
          <w:color w:val="000000" w:themeColor="text1"/>
          <w:sz w:val="28"/>
          <w:szCs w:val="28"/>
        </w:rPr>
      </w:pPr>
      <w:r w:rsidRPr="003013A4">
        <w:rPr>
          <w:color w:val="000000" w:themeColor="text1"/>
          <w:sz w:val="28"/>
          <w:szCs w:val="28"/>
        </w:rPr>
        <w:br/>
        <w:t xml:space="preserve">В процессе урока учителю регулярно приходится сообщать новый материал </w:t>
      </w:r>
      <w:proofErr w:type="gramStart"/>
      <w:r w:rsidRPr="003013A4">
        <w:rPr>
          <w:color w:val="000000" w:themeColor="text1"/>
          <w:sz w:val="28"/>
          <w:szCs w:val="28"/>
        </w:rPr>
        <w:t>обучающимся</w:t>
      </w:r>
      <w:proofErr w:type="gramEnd"/>
      <w:r w:rsidRPr="003013A4">
        <w:rPr>
          <w:color w:val="000000" w:themeColor="text1"/>
          <w:sz w:val="28"/>
          <w:szCs w:val="28"/>
        </w:rPr>
        <w:t>. Такие методы, как «Инфо-</w:t>
      </w:r>
      <w:proofErr w:type="spellStart"/>
      <w:r w:rsidRPr="003013A4">
        <w:rPr>
          <w:color w:val="000000" w:themeColor="text1"/>
          <w:sz w:val="28"/>
          <w:szCs w:val="28"/>
        </w:rPr>
        <w:t>угадайка</w:t>
      </w:r>
      <w:proofErr w:type="spellEnd"/>
      <w:r w:rsidRPr="003013A4">
        <w:rPr>
          <w:color w:val="000000" w:themeColor="text1"/>
          <w:sz w:val="28"/>
          <w:szCs w:val="28"/>
        </w:rPr>
        <w:t>», «Стриптиз», «Кластер», «Мозговой штурм» позволят вам сориентировать обучающихся в теме, представить им основные направления движения для дальнейшей самостоятельной работы с новым материалом.</w:t>
      </w:r>
      <w:r w:rsidRPr="003013A4">
        <w:rPr>
          <w:color w:val="000000" w:themeColor="text1"/>
          <w:sz w:val="28"/>
          <w:szCs w:val="28"/>
        </w:rPr>
        <w:br/>
      </w:r>
      <w:r w:rsidRPr="003013A4">
        <w:rPr>
          <w:color w:val="000000" w:themeColor="text1"/>
          <w:sz w:val="28"/>
          <w:szCs w:val="28"/>
        </w:rPr>
        <w:br/>
      </w:r>
      <w:r w:rsidRPr="003013A4">
        <w:rPr>
          <w:i/>
          <w:iCs/>
          <w:color w:val="000000" w:themeColor="text1"/>
          <w:sz w:val="28"/>
          <w:szCs w:val="28"/>
        </w:rPr>
        <w:t>Пример АМ презентации учебного материала</w:t>
      </w:r>
      <w:proofErr w:type="gramStart"/>
      <w:r w:rsidRPr="003013A4">
        <w:rPr>
          <w:color w:val="000000" w:themeColor="text1"/>
          <w:sz w:val="28"/>
          <w:szCs w:val="28"/>
        </w:rPr>
        <w:br/>
      </w:r>
      <w:r w:rsidRPr="003013A4">
        <w:rPr>
          <w:color w:val="000000" w:themeColor="text1"/>
          <w:sz w:val="28"/>
          <w:szCs w:val="28"/>
        </w:rPr>
        <w:br/>
        <w:t>В</w:t>
      </w:r>
      <w:proofErr w:type="gramEnd"/>
      <w:r w:rsidRPr="003013A4">
        <w:rPr>
          <w:color w:val="000000" w:themeColor="text1"/>
          <w:sz w:val="28"/>
          <w:szCs w:val="28"/>
        </w:rPr>
        <w:t>место привычного устного рассказа учителя о новой теме можно использовать следующий метод представления нового материала:</w:t>
      </w:r>
      <w:r w:rsidRPr="003013A4">
        <w:rPr>
          <w:color w:val="000000" w:themeColor="text1"/>
          <w:sz w:val="28"/>
          <w:szCs w:val="28"/>
        </w:rPr>
        <w:br/>
      </w:r>
      <w:r w:rsidRPr="003013A4">
        <w:rPr>
          <w:color w:val="000000" w:themeColor="text1"/>
          <w:sz w:val="28"/>
          <w:szCs w:val="28"/>
        </w:rPr>
        <w:br/>
      </w:r>
      <w:r w:rsidRPr="003013A4">
        <w:rPr>
          <w:b/>
          <w:bCs/>
          <w:color w:val="000000" w:themeColor="text1"/>
          <w:sz w:val="28"/>
          <w:szCs w:val="28"/>
        </w:rPr>
        <w:t>Метод «Инфо-</w:t>
      </w:r>
      <w:proofErr w:type="spellStart"/>
      <w:r w:rsidRPr="003013A4">
        <w:rPr>
          <w:b/>
          <w:bCs/>
          <w:color w:val="000000" w:themeColor="text1"/>
          <w:sz w:val="28"/>
          <w:szCs w:val="28"/>
        </w:rPr>
        <w:t>угадайка</w:t>
      </w:r>
      <w:proofErr w:type="spellEnd"/>
      <w:r w:rsidRPr="003013A4">
        <w:rPr>
          <w:b/>
          <w:bCs/>
          <w:color w:val="000000" w:themeColor="text1"/>
          <w:sz w:val="28"/>
          <w:szCs w:val="28"/>
        </w:rPr>
        <w:t>»</w:t>
      </w:r>
      <w:r w:rsidRPr="003013A4">
        <w:rPr>
          <w:color w:val="000000" w:themeColor="text1"/>
          <w:sz w:val="28"/>
          <w:szCs w:val="28"/>
        </w:rPr>
        <w:br/>
      </w:r>
      <w:r w:rsidRPr="003013A4">
        <w:rPr>
          <w:color w:val="000000" w:themeColor="text1"/>
          <w:sz w:val="28"/>
          <w:szCs w:val="28"/>
        </w:rPr>
        <w:br/>
      </w:r>
      <w:r w:rsidRPr="003013A4">
        <w:rPr>
          <w:color w:val="000000" w:themeColor="text1"/>
          <w:sz w:val="28"/>
          <w:szCs w:val="28"/>
          <w:u w:val="single"/>
        </w:rPr>
        <w:t>Цели метода</w:t>
      </w:r>
      <w:r w:rsidRPr="003013A4">
        <w:rPr>
          <w:color w:val="000000" w:themeColor="text1"/>
          <w:sz w:val="28"/>
          <w:szCs w:val="28"/>
        </w:rPr>
        <w:t>: представление нового материала, структурирование материала, оживление внимания обучающихся.</w:t>
      </w:r>
      <w:r w:rsidRPr="003013A4">
        <w:rPr>
          <w:color w:val="000000" w:themeColor="text1"/>
          <w:sz w:val="28"/>
          <w:szCs w:val="28"/>
        </w:rPr>
        <w:br/>
      </w:r>
      <w:r w:rsidRPr="003013A4">
        <w:rPr>
          <w:color w:val="000000" w:themeColor="text1"/>
          <w:sz w:val="28"/>
          <w:szCs w:val="28"/>
          <w:u w:val="single"/>
        </w:rPr>
        <w:t>Группы</w:t>
      </w:r>
      <w:r w:rsidRPr="003013A4">
        <w:rPr>
          <w:color w:val="000000" w:themeColor="text1"/>
          <w:sz w:val="28"/>
          <w:szCs w:val="28"/>
        </w:rPr>
        <w:t xml:space="preserve">: все участники. </w:t>
      </w:r>
      <w:r w:rsidRPr="003013A4">
        <w:rPr>
          <w:color w:val="000000" w:themeColor="text1"/>
          <w:sz w:val="28"/>
          <w:szCs w:val="28"/>
        </w:rPr>
        <w:br/>
      </w:r>
      <w:r w:rsidRPr="003013A4">
        <w:rPr>
          <w:color w:val="000000" w:themeColor="text1"/>
          <w:sz w:val="28"/>
          <w:szCs w:val="28"/>
          <w:u w:val="single"/>
        </w:rPr>
        <w:t>Время</w:t>
      </w:r>
      <w:r w:rsidRPr="003013A4">
        <w:rPr>
          <w:color w:val="000000" w:themeColor="text1"/>
          <w:sz w:val="28"/>
          <w:szCs w:val="28"/>
        </w:rPr>
        <w:t xml:space="preserve">: Зависит от объема нового материала и структуры урока. </w:t>
      </w:r>
      <w:r w:rsidRPr="003013A4">
        <w:rPr>
          <w:color w:val="000000" w:themeColor="text1"/>
          <w:sz w:val="28"/>
          <w:szCs w:val="28"/>
        </w:rPr>
        <w:br/>
      </w:r>
      <w:r w:rsidRPr="003013A4">
        <w:rPr>
          <w:color w:val="000000" w:themeColor="text1"/>
          <w:sz w:val="28"/>
          <w:szCs w:val="28"/>
          <w:u w:val="single"/>
        </w:rPr>
        <w:t>Материал</w:t>
      </w:r>
      <w:r w:rsidRPr="003013A4">
        <w:rPr>
          <w:color w:val="000000" w:themeColor="text1"/>
          <w:sz w:val="28"/>
          <w:szCs w:val="28"/>
        </w:rPr>
        <w:t>: подготовленный</w:t>
      </w:r>
      <w:r>
        <w:rPr>
          <w:color w:val="000000" w:themeColor="text1"/>
          <w:sz w:val="28"/>
          <w:szCs w:val="28"/>
        </w:rPr>
        <w:t xml:space="preserve"> лист ватмана, цветные маркеры.</w:t>
      </w:r>
      <w:r w:rsidRPr="003013A4">
        <w:rPr>
          <w:color w:val="000000" w:themeColor="text1"/>
          <w:sz w:val="28"/>
          <w:szCs w:val="28"/>
          <w:u w:val="single"/>
        </w:rPr>
        <w:br/>
        <w:t>Проведение</w:t>
      </w:r>
      <w:r w:rsidRPr="003013A4">
        <w:rPr>
          <w:color w:val="000000" w:themeColor="text1"/>
          <w:sz w:val="28"/>
          <w:szCs w:val="28"/>
        </w:rPr>
        <w:t>:</w:t>
      </w:r>
      <w:r w:rsidRPr="003013A4">
        <w:rPr>
          <w:color w:val="000000" w:themeColor="text1"/>
          <w:sz w:val="28"/>
          <w:szCs w:val="28"/>
        </w:rPr>
        <w:br/>
        <w:t xml:space="preserve">Учитель называет тему своего сообщения. На стене прикреплен лист ватмана или блокнот </w:t>
      </w:r>
      <w:proofErr w:type="spellStart"/>
      <w:r w:rsidRPr="003013A4">
        <w:rPr>
          <w:color w:val="000000" w:themeColor="text1"/>
          <w:sz w:val="28"/>
          <w:szCs w:val="28"/>
        </w:rPr>
        <w:t>флипчата</w:t>
      </w:r>
      <w:proofErr w:type="spellEnd"/>
      <w:r w:rsidRPr="003013A4">
        <w:rPr>
          <w:color w:val="000000" w:themeColor="text1"/>
          <w:sz w:val="28"/>
          <w:szCs w:val="28"/>
        </w:rPr>
        <w:t xml:space="preserve">,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w:t>
      </w:r>
      <w:r w:rsidRPr="003013A4">
        <w:rPr>
          <w:color w:val="000000" w:themeColor="text1"/>
          <w:sz w:val="28"/>
          <w:szCs w:val="28"/>
        </w:rPr>
        <w:lastRenderedPageBreak/>
        <w:t xml:space="preserve">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w:t>
      </w:r>
      <w:r w:rsidRPr="003013A4">
        <w:rPr>
          <w:i/>
          <w:iCs/>
          <w:color w:val="000000" w:themeColor="text1"/>
          <w:sz w:val="28"/>
          <w:szCs w:val="28"/>
        </w:rPr>
        <w:t>(можно записывать темы и ключевые моменты маркерами разных цветов).</w:t>
      </w:r>
      <w:r w:rsidRPr="003013A4">
        <w:rPr>
          <w:color w:val="000000" w:themeColor="text1"/>
          <w:sz w:val="28"/>
          <w:szCs w:val="28"/>
        </w:rPr>
        <w:t xml:space="preserve"> Они вносятся на плакат по ходу сообщения. Закончив изложение материала по первому разделу темы, учитель вписывает во второй сектор название второго р</w:t>
      </w:r>
      <w:r>
        <w:rPr>
          <w:color w:val="000000" w:themeColor="text1"/>
          <w:sz w:val="28"/>
          <w:szCs w:val="28"/>
        </w:rPr>
        <w:t>аздела темы, и так далее.</w:t>
      </w:r>
      <w:r w:rsidRPr="003013A4">
        <w:rPr>
          <w:color w:val="000000" w:themeColor="text1"/>
          <w:sz w:val="28"/>
          <w:szCs w:val="28"/>
        </w:rPr>
        <w:br/>
        <w:t>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w:t>
      </w:r>
      <w:r>
        <w:rPr>
          <w:color w:val="000000" w:themeColor="text1"/>
          <w:sz w:val="28"/>
          <w:szCs w:val="28"/>
        </w:rPr>
        <w:t>ой теме постепенно заполняются.</w:t>
      </w:r>
      <w:r w:rsidRPr="003013A4">
        <w:rPr>
          <w:color w:val="000000" w:themeColor="text1"/>
          <w:sz w:val="28"/>
          <w:szCs w:val="28"/>
        </w:rPr>
        <w:br/>
        <w:t xml:space="preserve">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3013A4">
        <w:rPr>
          <w:color w:val="000000" w:themeColor="text1"/>
          <w:sz w:val="28"/>
          <w:szCs w:val="28"/>
        </w:rPr>
        <w:t>у</w:t>
      </w:r>
      <w:proofErr w:type="gramEnd"/>
      <w:r w:rsidRPr="003013A4">
        <w:rPr>
          <w:color w:val="000000" w:themeColor="text1"/>
          <w:sz w:val="28"/>
          <w:szCs w:val="28"/>
        </w:rPr>
        <w:t xml:space="preserve"> обучающихся, </w:t>
      </w:r>
      <w:r>
        <w:rPr>
          <w:color w:val="000000" w:themeColor="text1"/>
          <w:sz w:val="28"/>
          <w:szCs w:val="28"/>
        </w:rPr>
        <w:t>учитель дает ответы на них.</w:t>
      </w:r>
      <w:r w:rsidRPr="003013A4">
        <w:rPr>
          <w:color w:val="000000" w:themeColor="text1"/>
          <w:sz w:val="28"/>
          <w:szCs w:val="28"/>
        </w:rPr>
        <w:br/>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rsidR="003013A4" w:rsidRPr="003013A4" w:rsidRDefault="003013A4" w:rsidP="003013A4">
      <w:pPr>
        <w:pStyle w:val="style13324911770000000696msonormal"/>
        <w:spacing w:before="0" w:beforeAutospacing="0" w:after="0" w:afterAutospacing="0"/>
        <w:ind w:left="150" w:right="150"/>
        <w:jc w:val="center"/>
        <w:rPr>
          <w:color w:val="000000" w:themeColor="text1"/>
          <w:sz w:val="28"/>
          <w:szCs w:val="28"/>
        </w:rPr>
      </w:pPr>
      <w:r w:rsidRPr="003013A4">
        <w:rPr>
          <w:color w:val="000000" w:themeColor="text1"/>
          <w:sz w:val="28"/>
          <w:szCs w:val="28"/>
        </w:rPr>
        <w:br/>
      </w:r>
      <w:r w:rsidRPr="003013A4">
        <w:rPr>
          <w:b/>
          <w:bCs/>
          <w:color w:val="000000" w:themeColor="text1"/>
          <w:sz w:val="28"/>
          <w:szCs w:val="28"/>
        </w:rPr>
        <w:t>АМ организации самостоятельной работы над темой</w:t>
      </w:r>
    </w:p>
    <w:p w:rsidR="003013A4" w:rsidRPr="003013A4" w:rsidRDefault="003013A4" w:rsidP="003013A4">
      <w:pPr>
        <w:spacing w:after="0" w:line="240" w:lineRule="auto"/>
        <w:ind w:left="150" w:right="150"/>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color w:val="000000" w:themeColor="text1"/>
          <w:sz w:val="28"/>
          <w:szCs w:val="28"/>
          <w:lang w:eastAsia="ru-RU"/>
        </w:rPr>
        <w:br/>
        <w:t>При организации самостоятельной работы над новой темой важно, чтобы обучающимся было интересно всесторонне и глубоко проработать новый материал. Как же это можно сделать?! Конечно, при помощи активных методов! Для работы над темой урока можно использовать методы «Ульи», «Визитные карточки», «Экспертиза», «Карта группового сознания». Для проведения дискуссии и принятия решений – методы «</w:t>
      </w:r>
      <w:proofErr w:type="spellStart"/>
      <w:proofErr w:type="gramStart"/>
      <w:r w:rsidRPr="003013A4">
        <w:rPr>
          <w:rFonts w:ascii="Times New Roman" w:eastAsia="Times New Roman" w:hAnsi="Times New Roman" w:cs="Times New Roman"/>
          <w:color w:val="000000" w:themeColor="text1"/>
          <w:sz w:val="28"/>
          <w:szCs w:val="28"/>
          <w:lang w:eastAsia="ru-RU"/>
        </w:rPr>
        <w:t>C</w:t>
      </w:r>
      <w:proofErr w:type="gramEnd"/>
      <w:r w:rsidRPr="003013A4">
        <w:rPr>
          <w:rFonts w:ascii="Times New Roman" w:eastAsia="Times New Roman" w:hAnsi="Times New Roman" w:cs="Times New Roman"/>
          <w:color w:val="000000" w:themeColor="text1"/>
          <w:sz w:val="28"/>
          <w:szCs w:val="28"/>
          <w:lang w:eastAsia="ru-RU"/>
        </w:rPr>
        <w:t>ветофор</w:t>
      </w:r>
      <w:proofErr w:type="spellEnd"/>
      <w:r w:rsidRPr="003013A4">
        <w:rPr>
          <w:rFonts w:ascii="Times New Roman" w:eastAsia="Times New Roman" w:hAnsi="Times New Roman" w:cs="Times New Roman"/>
          <w:color w:val="000000" w:themeColor="text1"/>
          <w:sz w:val="28"/>
          <w:szCs w:val="28"/>
          <w:lang w:eastAsia="ru-RU"/>
        </w:rPr>
        <w:t>», «Приоритеты», «На линии огня». Для представления материала самостоятельной работы обучающихся – «Инфо-карусель», «Автобусная остановка», «Ярмарка».</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t>Пр</w:t>
      </w:r>
      <w:r w:rsidRPr="003013A4">
        <w:rPr>
          <w:rFonts w:ascii="Times New Roman" w:eastAsia="Times New Roman" w:hAnsi="Times New Roman" w:cs="Times New Roman"/>
          <w:i/>
          <w:iCs/>
          <w:color w:val="000000" w:themeColor="text1"/>
          <w:sz w:val="28"/>
          <w:szCs w:val="28"/>
          <w:lang w:eastAsia="ru-RU"/>
        </w:rPr>
        <w:t>имер АМ организации самостоятельной работы над темой</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b/>
          <w:bCs/>
          <w:color w:val="000000" w:themeColor="text1"/>
          <w:sz w:val="28"/>
          <w:szCs w:val="28"/>
          <w:lang w:eastAsia="ru-RU"/>
        </w:rPr>
        <w:t>Метод «Автобусная остановка»</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Цель</w:t>
      </w:r>
      <w:r w:rsidRPr="003013A4">
        <w:rPr>
          <w:rFonts w:ascii="Times New Roman" w:eastAsia="Times New Roman" w:hAnsi="Times New Roman" w:cs="Times New Roman"/>
          <w:color w:val="000000" w:themeColor="text1"/>
          <w:sz w:val="28"/>
          <w:szCs w:val="28"/>
          <w:lang w:eastAsia="ru-RU"/>
        </w:rPr>
        <w:t>: научиться обсуждать и анализировать заданную тему в малых группах.</w:t>
      </w:r>
      <w:r w:rsidRPr="003013A4">
        <w:rPr>
          <w:rFonts w:ascii="Times New Roman" w:eastAsia="Times New Roman" w:hAnsi="Times New Roman" w:cs="Times New Roman"/>
          <w:color w:val="000000" w:themeColor="text1"/>
          <w:sz w:val="28"/>
          <w:szCs w:val="28"/>
          <w:lang w:eastAsia="ru-RU"/>
        </w:rPr>
        <w:br/>
      </w:r>
      <w:proofErr w:type="gramStart"/>
      <w:r w:rsidRPr="003013A4">
        <w:rPr>
          <w:rFonts w:ascii="Times New Roman" w:eastAsia="Times New Roman" w:hAnsi="Times New Roman" w:cs="Times New Roman"/>
          <w:color w:val="000000" w:themeColor="text1"/>
          <w:sz w:val="28"/>
          <w:szCs w:val="28"/>
          <w:u w:val="single"/>
          <w:lang w:eastAsia="ru-RU"/>
        </w:rPr>
        <w:t>Группы</w:t>
      </w:r>
      <w:r w:rsidRPr="003013A4">
        <w:rPr>
          <w:rFonts w:ascii="Times New Roman" w:eastAsia="Times New Roman" w:hAnsi="Times New Roman" w:cs="Times New Roman"/>
          <w:color w:val="000000" w:themeColor="text1"/>
          <w:sz w:val="28"/>
          <w:szCs w:val="28"/>
          <w:lang w:eastAsia="ru-RU"/>
        </w:rPr>
        <w:t>: 5-7 человек</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Численность</w:t>
      </w:r>
      <w:r w:rsidRPr="003013A4">
        <w:rPr>
          <w:rFonts w:ascii="Times New Roman" w:eastAsia="Times New Roman" w:hAnsi="Times New Roman" w:cs="Times New Roman"/>
          <w:color w:val="000000" w:themeColor="text1"/>
          <w:sz w:val="28"/>
          <w:szCs w:val="28"/>
          <w:lang w:eastAsia="ru-RU"/>
        </w:rPr>
        <w:t>: весь класс</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Время</w:t>
      </w:r>
      <w:r w:rsidRPr="003013A4">
        <w:rPr>
          <w:rFonts w:ascii="Times New Roman" w:eastAsia="Times New Roman" w:hAnsi="Times New Roman" w:cs="Times New Roman"/>
          <w:color w:val="000000" w:themeColor="text1"/>
          <w:sz w:val="28"/>
          <w:szCs w:val="28"/>
          <w:lang w:eastAsia="ru-RU"/>
        </w:rPr>
        <w:t>: 20-25 мин.</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lastRenderedPageBreak/>
        <w:t>Материал</w:t>
      </w:r>
      <w:r w:rsidRPr="003013A4">
        <w:rPr>
          <w:rFonts w:ascii="Times New Roman" w:eastAsia="Times New Roman" w:hAnsi="Times New Roman" w:cs="Times New Roman"/>
          <w:color w:val="000000" w:themeColor="text1"/>
          <w:sz w:val="28"/>
          <w:szCs w:val="28"/>
          <w:lang w:eastAsia="ru-RU"/>
        </w:rPr>
        <w:t xml:space="preserve">: листы большого формата (ватман, плакат, блокнот для </w:t>
      </w:r>
      <w:proofErr w:type="spellStart"/>
      <w:r w:rsidRPr="003013A4">
        <w:rPr>
          <w:rFonts w:ascii="Times New Roman" w:eastAsia="Times New Roman" w:hAnsi="Times New Roman" w:cs="Times New Roman"/>
          <w:color w:val="000000" w:themeColor="text1"/>
          <w:sz w:val="28"/>
          <w:szCs w:val="28"/>
          <w:lang w:eastAsia="ru-RU"/>
        </w:rPr>
        <w:t>флипчата</w:t>
      </w:r>
      <w:proofErr w:type="spellEnd"/>
      <w:r w:rsidRPr="003013A4">
        <w:rPr>
          <w:rFonts w:ascii="Times New Roman" w:eastAsia="Times New Roman" w:hAnsi="Times New Roman" w:cs="Times New Roman"/>
          <w:color w:val="000000" w:themeColor="text1"/>
          <w:sz w:val="28"/>
          <w:szCs w:val="28"/>
          <w:lang w:eastAsia="ru-RU"/>
        </w:rPr>
        <w:t>), фломастеры.</w:t>
      </w:r>
      <w:proofErr w:type="gramEnd"/>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br/>
        <w:t>Проведение</w:t>
      </w:r>
      <w:r w:rsidRPr="003013A4">
        <w:rPr>
          <w:rFonts w:ascii="Times New Roman" w:eastAsia="Times New Roman" w:hAnsi="Times New Roman" w:cs="Times New Roman"/>
          <w:color w:val="000000" w:themeColor="text1"/>
          <w:sz w:val="28"/>
          <w:szCs w:val="28"/>
          <w:lang w:eastAsia="ru-RU"/>
        </w:rPr>
        <w:t>:</w:t>
      </w:r>
      <w:r w:rsidRPr="003013A4">
        <w:rPr>
          <w:rFonts w:ascii="Times New Roman" w:eastAsia="Times New Roman" w:hAnsi="Times New Roman" w:cs="Times New Roman"/>
          <w:color w:val="000000" w:themeColor="text1"/>
          <w:sz w:val="28"/>
          <w:szCs w:val="28"/>
          <w:lang w:eastAsia="ru-RU"/>
        </w:rPr>
        <w:br/>
        <w:t>Учитель определяет количество обсуждаемых вопросов новой темы (оптимально 4-5). Участники разбиваются на группы по числу вопросов (5-7 человек в каждой).</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t>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b/>
          <w:bCs/>
          <w:color w:val="000000" w:themeColor="text1"/>
          <w:sz w:val="28"/>
          <w:szCs w:val="28"/>
          <w:lang w:eastAsia="ru-RU"/>
        </w:rPr>
        <w:t>Примечание</w:t>
      </w:r>
      <w:r w:rsidRPr="003013A4">
        <w:rPr>
          <w:rFonts w:ascii="Times New Roman" w:eastAsia="Times New Roman" w:hAnsi="Times New Roman" w:cs="Times New Roman"/>
          <w:color w:val="000000" w:themeColor="text1"/>
          <w:sz w:val="28"/>
          <w:szCs w:val="28"/>
          <w:lang w:eastAsia="ru-RU"/>
        </w:rPr>
        <w:t>: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r w:rsidRPr="003013A4">
        <w:rPr>
          <w:rFonts w:ascii="Times New Roman" w:eastAsia="Times New Roman" w:hAnsi="Times New Roman" w:cs="Times New Roman"/>
          <w:color w:val="000000" w:themeColor="text1"/>
          <w:sz w:val="28"/>
          <w:szCs w:val="28"/>
          <w:lang w:eastAsia="ru-RU"/>
        </w:rPr>
        <w:br/>
        <w:t> </w:t>
      </w:r>
    </w:p>
    <w:p w:rsidR="003013A4" w:rsidRPr="003013A4" w:rsidRDefault="003013A4" w:rsidP="003013A4">
      <w:pPr>
        <w:spacing w:after="0" w:line="240" w:lineRule="auto"/>
        <w:ind w:left="150" w:right="150"/>
        <w:jc w:val="center"/>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b/>
          <w:bCs/>
          <w:color w:val="000000" w:themeColor="text1"/>
          <w:sz w:val="28"/>
          <w:szCs w:val="28"/>
          <w:lang w:eastAsia="ru-RU"/>
        </w:rPr>
        <w:t>Активные методы релаксации</w:t>
      </w:r>
    </w:p>
    <w:p w:rsidR="003013A4" w:rsidRPr="003013A4" w:rsidRDefault="003013A4" w:rsidP="003013A4">
      <w:pPr>
        <w:spacing w:after="0" w:line="240" w:lineRule="auto"/>
        <w:ind w:left="150" w:right="150"/>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color w:val="000000" w:themeColor="text1"/>
          <w:sz w:val="28"/>
          <w:szCs w:val="28"/>
          <w:lang w:eastAsia="ru-RU"/>
        </w:rPr>
        <w:br/>
        <w:t>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расслабиться, восстановить энергию. Активные методы «Энергия - 1», «Роботы», Постройся по росту», «Красная Шапочка и Серый Волк», «Шест», и многие другие позволят вам это сделать, не выходя из класса.</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i/>
          <w:iCs/>
          <w:color w:val="000000" w:themeColor="text1"/>
          <w:sz w:val="28"/>
          <w:szCs w:val="28"/>
          <w:lang w:eastAsia="ru-RU"/>
        </w:rPr>
        <w:t>Пример Активных методов релаксации</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b/>
          <w:bCs/>
          <w:color w:val="000000" w:themeColor="text1"/>
          <w:sz w:val="28"/>
          <w:szCs w:val="28"/>
          <w:lang w:eastAsia="ru-RU"/>
        </w:rPr>
        <w:t>Метод «Земля, воздух, огонь и вода»</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lastRenderedPageBreak/>
        <w:t>Цель</w:t>
      </w:r>
      <w:r w:rsidRPr="003013A4">
        <w:rPr>
          <w:rFonts w:ascii="Times New Roman" w:eastAsia="Times New Roman" w:hAnsi="Times New Roman" w:cs="Times New Roman"/>
          <w:color w:val="000000" w:themeColor="text1"/>
          <w:sz w:val="28"/>
          <w:szCs w:val="28"/>
          <w:lang w:eastAsia="ru-RU"/>
        </w:rPr>
        <w:t xml:space="preserve"> – повысить уровень энергии в классе.</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Численность</w:t>
      </w:r>
      <w:r w:rsidRPr="003013A4">
        <w:rPr>
          <w:rFonts w:ascii="Times New Roman" w:eastAsia="Times New Roman" w:hAnsi="Times New Roman" w:cs="Times New Roman"/>
          <w:color w:val="000000" w:themeColor="text1"/>
          <w:sz w:val="28"/>
          <w:szCs w:val="28"/>
          <w:lang w:eastAsia="ru-RU"/>
        </w:rPr>
        <w:t xml:space="preserve"> – весь класс.</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t>Время</w:t>
      </w:r>
      <w:r w:rsidRPr="003013A4">
        <w:rPr>
          <w:rFonts w:ascii="Times New Roman" w:eastAsia="Times New Roman" w:hAnsi="Times New Roman" w:cs="Times New Roman"/>
          <w:color w:val="000000" w:themeColor="text1"/>
          <w:sz w:val="28"/>
          <w:szCs w:val="28"/>
          <w:lang w:eastAsia="ru-RU"/>
        </w:rPr>
        <w:t xml:space="preserve"> – 8-10 минут</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br/>
        <w:t>Проведение</w:t>
      </w:r>
      <w:r w:rsidRPr="003013A4">
        <w:rPr>
          <w:rFonts w:ascii="Times New Roman" w:eastAsia="Times New Roman" w:hAnsi="Times New Roman" w:cs="Times New Roman"/>
          <w:color w:val="000000" w:themeColor="text1"/>
          <w:sz w:val="28"/>
          <w:szCs w:val="28"/>
          <w:lang w:eastAsia="ru-RU"/>
        </w:rPr>
        <w:t>:</w:t>
      </w:r>
      <w:r w:rsidRPr="003013A4">
        <w:rPr>
          <w:rFonts w:ascii="Times New Roman" w:eastAsia="Times New Roman" w:hAnsi="Times New Roman" w:cs="Times New Roman"/>
          <w:color w:val="000000" w:themeColor="text1"/>
          <w:sz w:val="28"/>
          <w:szCs w:val="28"/>
          <w:lang w:eastAsia="ru-RU"/>
        </w:rPr>
        <w:br/>
      </w:r>
      <w:proofErr w:type="gramStart"/>
      <w:r w:rsidRPr="003013A4">
        <w:rPr>
          <w:rFonts w:ascii="Times New Roman" w:eastAsia="Times New Roman" w:hAnsi="Times New Roman" w:cs="Times New Roman"/>
          <w:color w:val="000000" w:themeColor="text1"/>
          <w:sz w:val="28"/>
          <w:szCs w:val="28"/>
          <w:lang w:eastAsia="ru-RU"/>
        </w:rPr>
        <w:t>Учитель просит обучающихся по его команде изобразить одно из состояний – воздух, землю, огонь и воду.</w:t>
      </w:r>
      <w:proofErr w:type="gramEnd"/>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i/>
          <w:iCs/>
          <w:color w:val="000000" w:themeColor="text1"/>
          <w:sz w:val="28"/>
          <w:szCs w:val="28"/>
          <w:lang w:eastAsia="ru-RU"/>
        </w:rPr>
        <w:br/>
        <w:t>Воздух</w:t>
      </w:r>
      <w:r w:rsidRPr="003013A4">
        <w:rPr>
          <w:rFonts w:ascii="Times New Roman" w:eastAsia="Times New Roman" w:hAnsi="Times New Roman" w:cs="Times New Roman"/>
          <w:color w:val="000000" w:themeColor="text1"/>
          <w:sz w:val="28"/>
          <w:szCs w:val="28"/>
          <w:lang w:eastAsia="ru-RU"/>
        </w:rPr>
        <w:t>. Ученики начинает дышать глубже, чем обычно. Они встают и делают глубокий вдох, а затем выдох. Каждый представляет, что его тело, словно большая губка, жадно впитывает кислород из воздуха. Все стараются услышать, как воздух входит в нос, почувствовать, как он наполняет грудь и плечи, руки до самых кончиков пальцев; как воздух струится в области головы, в лицо; воздух заполняет живот, область таза, бедра, колени и стремится дальше – к лодыжкам, ступням и кончикам пальцев.</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t>Ученики делают несколько глубоких вдохов и выдохов. Можно предложить всем пару раз зевнуть. Сначала это получается скорее искусственно, но иногда после этого возникает настоящий зевок. Зевота – естественный способ компенсировать недостаток кислорода. (Зевание может использоваться и по-другому: вы можете на первой встрече предложить зевать сознательно, чтобы группа быстрее «взбодрилась»).</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i/>
          <w:iCs/>
          <w:color w:val="000000" w:themeColor="text1"/>
          <w:sz w:val="28"/>
          <w:szCs w:val="28"/>
          <w:lang w:eastAsia="ru-RU"/>
        </w:rPr>
        <w:t>Земля</w:t>
      </w:r>
      <w:r w:rsidRPr="003013A4">
        <w:rPr>
          <w:rFonts w:ascii="Times New Roman" w:eastAsia="Times New Roman" w:hAnsi="Times New Roman" w:cs="Times New Roman"/>
          <w:color w:val="000000" w:themeColor="text1"/>
          <w:sz w:val="28"/>
          <w:szCs w:val="28"/>
          <w:lang w:eastAsia="ru-RU"/>
        </w:rPr>
        <w:t>. Теперь ученики должны установить контакт с землей, «заземлиться» и почувствовать уверенность. Учитель вместе с обучающимися начинает сильно давить на пол, стоя на одном месте, можно топать ногами и даже пару раз подпрыгнуть верх. Можно потереть ногами пол, покрутиться на месте. Цель – по-новому ощутить свои ноги, которые находятся дальше всего от центра сознания, и благодаря этому телесному ощущению почувствовать большую стабильность и уверенность.</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i/>
          <w:iCs/>
          <w:color w:val="000000" w:themeColor="text1"/>
          <w:sz w:val="28"/>
          <w:szCs w:val="28"/>
          <w:lang w:eastAsia="ru-RU"/>
        </w:rPr>
        <w:t>Огонь</w:t>
      </w:r>
      <w:r w:rsidRPr="003013A4">
        <w:rPr>
          <w:rFonts w:ascii="Times New Roman" w:eastAsia="Times New Roman" w:hAnsi="Times New Roman" w:cs="Times New Roman"/>
          <w:color w:val="000000" w:themeColor="text1"/>
          <w:sz w:val="28"/>
          <w:szCs w:val="28"/>
          <w:lang w:eastAsia="ru-RU"/>
        </w:rPr>
        <w:t>. Ученики активно двигают руками, ногами, телом, изображая языки пламени. Учитель предлагает всем ощутить энергию и тепло в своем теле, когда они двигаются подобным образом.</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i/>
          <w:iCs/>
          <w:color w:val="000000" w:themeColor="text1"/>
          <w:sz w:val="28"/>
          <w:szCs w:val="28"/>
          <w:lang w:eastAsia="ru-RU"/>
        </w:rPr>
        <w:t>Вода</w:t>
      </w:r>
      <w:r w:rsidRPr="003013A4">
        <w:rPr>
          <w:rFonts w:ascii="Times New Roman" w:eastAsia="Times New Roman" w:hAnsi="Times New Roman" w:cs="Times New Roman"/>
          <w:color w:val="000000" w:themeColor="text1"/>
          <w:sz w:val="28"/>
          <w:szCs w:val="28"/>
          <w:lang w:eastAsia="ru-RU"/>
        </w:rPr>
        <w:t xml:space="preserve">. Эта часть упражнения составляет контраст с </w:t>
      </w:r>
      <w:proofErr w:type="gramStart"/>
      <w:r w:rsidRPr="003013A4">
        <w:rPr>
          <w:rFonts w:ascii="Times New Roman" w:eastAsia="Times New Roman" w:hAnsi="Times New Roman" w:cs="Times New Roman"/>
          <w:color w:val="000000" w:themeColor="text1"/>
          <w:sz w:val="28"/>
          <w:szCs w:val="28"/>
          <w:lang w:eastAsia="ru-RU"/>
        </w:rPr>
        <w:t>предыдущей</w:t>
      </w:r>
      <w:proofErr w:type="gramEnd"/>
      <w:r w:rsidRPr="003013A4">
        <w:rPr>
          <w:rFonts w:ascii="Times New Roman" w:eastAsia="Times New Roman" w:hAnsi="Times New Roman" w:cs="Times New Roman"/>
          <w:color w:val="000000" w:themeColor="text1"/>
          <w:sz w:val="28"/>
          <w:szCs w:val="28"/>
          <w:lang w:eastAsia="ru-RU"/>
        </w:rPr>
        <w:t xml:space="preserve">. </w:t>
      </w:r>
      <w:proofErr w:type="gramStart"/>
      <w:r w:rsidRPr="003013A4">
        <w:rPr>
          <w:rFonts w:ascii="Times New Roman" w:eastAsia="Times New Roman" w:hAnsi="Times New Roman" w:cs="Times New Roman"/>
          <w:color w:val="000000" w:themeColor="text1"/>
          <w:sz w:val="28"/>
          <w:szCs w:val="28"/>
          <w:lang w:eastAsia="ru-RU"/>
        </w:rPr>
        <w:t>Ученики просто представляют себе, что комната превращается в бассейн, и делают мягкие, свободные движения в «воде», следя за тем, чтобы двигались суставы – кисти рук, локти, плечи, бедра, колени.</w:t>
      </w:r>
      <w:proofErr w:type="gramEnd"/>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t>Можно дать дайте дополнительные 3 минуты времени, чтобы каждый мог создать свою индивидуальную комбинацию элементов.</w:t>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lang w:eastAsia="ru-RU"/>
        </w:rPr>
        <w:br/>
      </w:r>
      <w:r w:rsidRPr="003013A4">
        <w:rPr>
          <w:rFonts w:ascii="Times New Roman" w:eastAsia="Times New Roman" w:hAnsi="Times New Roman" w:cs="Times New Roman"/>
          <w:color w:val="000000" w:themeColor="text1"/>
          <w:sz w:val="28"/>
          <w:szCs w:val="28"/>
          <w:u w:val="single"/>
          <w:lang w:eastAsia="ru-RU"/>
        </w:rPr>
        <w:lastRenderedPageBreak/>
        <w:t>Примечание</w:t>
      </w:r>
      <w:r w:rsidRPr="003013A4">
        <w:rPr>
          <w:rFonts w:ascii="Times New Roman" w:eastAsia="Times New Roman" w:hAnsi="Times New Roman" w:cs="Times New Roman"/>
          <w:color w:val="000000" w:themeColor="text1"/>
          <w:sz w:val="28"/>
          <w:szCs w:val="28"/>
          <w:lang w:eastAsia="ru-RU"/>
        </w:rPr>
        <w:t xml:space="preserve">: 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r w:rsidRPr="003013A4">
        <w:rPr>
          <w:rFonts w:ascii="Times New Roman" w:eastAsia="Times New Roman" w:hAnsi="Times New Roman" w:cs="Times New Roman"/>
          <w:color w:val="000000" w:themeColor="text1"/>
          <w:sz w:val="28"/>
          <w:szCs w:val="28"/>
          <w:lang w:eastAsia="ru-RU"/>
        </w:rPr>
        <w:br/>
        <w:t> </w:t>
      </w:r>
    </w:p>
    <w:p w:rsidR="003013A4" w:rsidRPr="003013A4" w:rsidRDefault="003013A4" w:rsidP="003013A4">
      <w:pPr>
        <w:spacing w:after="0" w:line="240" w:lineRule="auto"/>
        <w:ind w:left="150" w:right="150"/>
        <w:jc w:val="center"/>
        <w:rPr>
          <w:rFonts w:ascii="Times New Roman" w:eastAsia="Times New Roman" w:hAnsi="Times New Roman" w:cs="Times New Roman"/>
          <w:color w:val="000000" w:themeColor="text1"/>
          <w:sz w:val="28"/>
          <w:szCs w:val="28"/>
          <w:lang w:eastAsia="ru-RU"/>
        </w:rPr>
      </w:pPr>
      <w:r w:rsidRPr="003013A4">
        <w:rPr>
          <w:rFonts w:ascii="Times New Roman" w:eastAsia="Times New Roman" w:hAnsi="Times New Roman" w:cs="Times New Roman"/>
          <w:b/>
          <w:bCs/>
          <w:color w:val="000000" w:themeColor="text1"/>
          <w:sz w:val="28"/>
          <w:szCs w:val="28"/>
          <w:lang w:eastAsia="ru-RU"/>
        </w:rPr>
        <w:t>АМ подведения итогов урока</w:t>
      </w:r>
    </w:p>
    <w:p w:rsidR="003013A4" w:rsidRPr="003013A4" w:rsidRDefault="003013A4" w:rsidP="003013A4">
      <w:pPr>
        <w:pStyle w:val="style13328403780000000043msonormal"/>
        <w:spacing w:before="0" w:beforeAutospacing="0" w:after="0" w:afterAutospacing="0"/>
        <w:ind w:left="150" w:right="150"/>
        <w:rPr>
          <w:color w:val="000000" w:themeColor="text1"/>
          <w:sz w:val="28"/>
          <w:szCs w:val="28"/>
        </w:rPr>
      </w:pPr>
      <w:r w:rsidRPr="003013A4">
        <w:rPr>
          <w:color w:val="000000" w:themeColor="text1"/>
          <w:sz w:val="28"/>
          <w:szCs w:val="28"/>
        </w:rPr>
        <w:br/>
        <w:t>Для завершения образовательного мероприятия можно использовать такие активные методы как: "Мухомор", «Мудрый совет», «Письмо самому себе», «Все у меня в руках!», «Итоговый круг», «Что я почти забыл?», «Ресторан», «Комплименты». Эти методы помогут вам эффективно, грамотно и интересно подвести итоги урока и завершить работу.</w:t>
      </w:r>
      <w:r w:rsidRPr="003013A4">
        <w:rPr>
          <w:color w:val="000000" w:themeColor="text1"/>
          <w:sz w:val="28"/>
          <w:szCs w:val="28"/>
        </w:rPr>
        <w:br/>
      </w:r>
      <w:r w:rsidRPr="003013A4">
        <w:rPr>
          <w:color w:val="000000" w:themeColor="text1"/>
          <w:sz w:val="28"/>
          <w:szCs w:val="28"/>
        </w:rPr>
        <w:br/>
      </w:r>
      <w:r w:rsidRPr="003013A4">
        <w:rPr>
          <w:i/>
          <w:iCs/>
          <w:color w:val="000000" w:themeColor="text1"/>
          <w:sz w:val="28"/>
          <w:szCs w:val="28"/>
        </w:rPr>
        <w:t>Пример Активных методов подведения итогов урока</w:t>
      </w:r>
      <w:r w:rsidRPr="003013A4">
        <w:rPr>
          <w:i/>
          <w:iCs/>
          <w:color w:val="000000" w:themeColor="text1"/>
          <w:sz w:val="28"/>
          <w:szCs w:val="28"/>
        </w:rPr>
        <w:br/>
      </w:r>
      <w:r w:rsidRPr="003013A4">
        <w:rPr>
          <w:color w:val="000000" w:themeColor="text1"/>
          <w:sz w:val="28"/>
          <w:szCs w:val="28"/>
        </w:rPr>
        <w:br/>
      </w:r>
      <w:r w:rsidRPr="003013A4">
        <w:rPr>
          <w:b/>
          <w:bCs/>
          <w:color w:val="000000" w:themeColor="text1"/>
          <w:sz w:val="28"/>
          <w:szCs w:val="28"/>
        </w:rPr>
        <w:t>Метод «Ресторан»</w:t>
      </w:r>
      <w:r w:rsidRPr="003013A4">
        <w:rPr>
          <w:color w:val="000000" w:themeColor="text1"/>
          <w:sz w:val="28"/>
          <w:szCs w:val="28"/>
        </w:rPr>
        <w:br/>
      </w:r>
      <w:r w:rsidRPr="003013A4">
        <w:rPr>
          <w:color w:val="000000" w:themeColor="text1"/>
          <w:sz w:val="28"/>
          <w:szCs w:val="28"/>
        </w:rPr>
        <w:br/>
      </w:r>
      <w:r w:rsidRPr="003013A4">
        <w:rPr>
          <w:color w:val="000000" w:themeColor="text1"/>
          <w:sz w:val="28"/>
          <w:szCs w:val="28"/>
          <w:u w:val="single"/>
        </w:rPr>
        <w:t>Цель</w:t>
      </w:r>
      <w:r w:rsidRPr="003013A4">
        <w:rPr>
          <w:color w:val="000000" w:themeColor="text1"/>
          <w:sz w:val="28"/>
          <w:szCs w:val="28"/>
        </w:rPr>
        <w:t>: Выяснить получить обратную связь от учеников от прошедшего урока.</w:t>
      </w:r>
      <w:r w:rsidRPr="003013A4">
        <w:rPr>
          <w:color w:val="000000" w:themeColor="text1"/>
          <w:sz w:val="28"/>
          <w:szCs w:val="28"/>
        </w:rPr>
        <w:br/>
      </w:r>
      <w:r w:rsidRPr="003013A4">
        <w:rPr>
          <w:color w:val="000000" w:themeColor="text1"/>
          <w:sz w:val="28"/>
          <w:szCs w:val="28"/>
          <w:u w:val="single"/>
        </w:rPr>
        <w:t>Время</w:t>
      </w:r>
      <w:r w:rsidRPr="003013A4">
        <w:rPr>
          <w:color w:val="000000" w:themeColor="text1"/>
          <w:sz w:val="28"/>
          <w:szCs w:val="28"/>
        </w:rPr>
        <w:t>: 5 мин. на подготовку; 1-3 мин. каждому участнику (на ответ).</w:t>
      </w:r>
      <w:r w:rsidRPr="003013A4">
        <w:rPr>
          <w:color w:val="000000" w:themeColor="text1"/>
          <w:sz w:val="28"/>
          <w:szCs w:val="28"/>
        </w:rPr>
        <w:br/>
      </w:r>
      <w:r w:rsidRPr="003013A4">
        <w:rPr>
          <w:color w:val="000000" w:themeColor="text1"/>
          <w:sz w:val="28"/>
          <w:szCs w:val="28"/>
          <w:u w:val="single"/>
        </w:rPr>
        <w:t>Численность</w:t>
      </w:r>
      <w:r w:rsidRPr="003013A4">
        <w:rPr>
          <w:color w:val="000000" w:themeColor="text1"/>
          <w:sz w:val="28"/>
          <w:szCs w:val="28"/>
        </w:rPr>
        <w:t>: Все ученики</w:t>
      </w:r>
      <w:r w:rsidRPr="003013A4">
        <w:rPr>
          <w:color w:val="000000" w:themeColor="text1"/>
          <w:sz w:val="28"/>
          <w:szCs w:val="28"/>
        </w:rPr>
        <w:br/>
      </w:r>
      <w:r w:rsidRPr="003013A4">
        <w:rPr>
          <w:color w:val="000000" w:themeColor="text1"/>
          <w:sz w:val="28"/>
          <w:szCs w:val="28"/>
          <w:u w:val="single"/>
        </w:rPr>
        <w:t>Материал</w:t>
      </w:r>
      <w:r w:rsidRPr="003013A4">
        <w:rPr>
          <w:color w:val="000000" w:themeColor="text1"/>
          <w:sz w:val="28"/>
          <w:szCs w:val="28"/>
        </w:rPr>
        <w:t>: лист большого формата, фломастеры, скотч, цветные карточки</w:t>
      </w:r>
      <w:r w:rsidRPr="003013A4">
        <w:rPr>
          <w:color w:val="000000" w:themeColor="text1"/>
          <w:sz w:val="28"/>
          <w:szCs w:val="28"/>
        </w:rPr>
        <w:br/>
      </w:r>
      <w:r w:rsidRPr="003013A4">
        <w:rPr>
          <w:color w:val="000000" w:themeColor="text1"/>
          <w:sz w:val="28"/>
          <w:szCs w:val="28"/>
        </w:rPr>
        <w:br/>
      </w:r>
      <w:r w:rsidRPr="003013A4">
        <w:rPr>
          <w:color w:val="000000" w:themeColor="text1"/>
          <w:sz w:val="28"/>
          <w:szCs w:val="28"/>
          <w:u w:val="single"/>
        </w:rPr>
        <w:t>Проведение</w:t>
      </w:r>
      <w:r w:rsidRPr="003013A4">
        <w:rPr>
          <w:color w:val="000000" w:themeColor="text1"/>
          <w:sz w:val="28"/>
          <w:szCs w:val="28"/>
        </w:rPr>
        <w:t>:</w:t>
      </w:r>
      <w:r w:rsidRPr="003013A4">
        <w:rPr>
          <w:color w:val="000000" w:themeColor="text1"/>
          <w:sz w:val="28"/>
          <w:szCs w:val="28"/>
        </w:rPr>
        <w:b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r w:rsidRPr="003013A4">
        <w:rPr>
          <w:color w:val="000000" w:themeColor="text1"/>
          <w:sz w:val="28"/>
          <w:szCs w:val="28"/>
        </w:rPr>
        <w:br/>
        <w:t>- Я съел бы еще этого…</w:t>
      </w:r>
      <w:r w:rsidRPr="003013A4">
        <w:rPr>
          <w:color w:val="000000" w:themeColor="text1"/>
          <w:sz w:val="28"/>
          <w:szCs w:val="28"/>
        </w:rPr>
        <w:br/>
        <w:t>- Больше всего мне понравилось…</w:t>
      </w:r>
      <w:r w:rsidRPr="003013A4">
        <w:rPr>
          <w:color w:val="000000" w:themeColor="text1"/>
          <w:sz w:val="28"/>
          <w:szCs w:val="28"/>
        </w:rPr>
        <w:br/>
        <w:t>- Я почти переварил…</w:t>
      </w:r>
      <w:r w:rsidRPr="003013A4">
        <w:rPr>
          <w:color w:val="000000" w:themeColor="text1"/>
          <w:sz w:val="28"/>
          <w:szCs w:val="28"/>
        </w:rPr>
        <w:br/>
        <w:t>- Я переел…</w:t>
      </w:r>
      <w:r w:rsidRPr="003013A4">
        <w:rPr>
          <w:color w:val="000000" w:themeColor="text1"/>
          <w:sz w:val="28"/>
          <w:szCs w:val="28"/>
        </w:rPr>
        <w:br/>
        <w:t xml:space="preserve">- Пожалуйста, </w:t>
      </w:r>
      <w:proofErr w:type="gramStart"/>
      <w:r w:rsidRPr="003013A4">
        <w:rPr>
          <w:color w:val="000000" w:themeColor="text1"/>
          <w:sz w:val="28"/>
          <w:szCs w:val="28"/>
        </w:rPr>
        <w:t>добавьте…</w:t>
      </w:r>
      <w:r w:rsidRPr="003013A4">
        <w:rPr>
          <w:color w:val="000000" w:themeColor="text1"/>
          <w:sz w:val="28"/>
          <w:szCs w:val="28"/>
        </w:rPr>
        <w:br/>
        <w:t>Участники пишут</w:t>
      </w:r>
      <w:proofErr w:type="gramEnd"/>
      <w:r w:rsidRPr="003013A4">
        <w:rPr>
          <w:color w:val="000000" w:themeColor="text1"/>
          <w:sz w:val="28"/>
          <w:szCs w:val="28"/>
        </w:rPr>
        <w:t xml:space="preserve"> свои ответы на карточки и приклеивают на лист </w:t>
      </w:r>
      <w:proofErr w:type="spellStart"/>
      <w:r w:rsidRPr="003013A4">
        <w:rPr>
          <w:color w:val="000000" w:themeColor="text1"/>
          <w:sz w:val="28"/>
          <w:szCs w:val="28"/>
        </w:rPr>
        <w:t>флип-чарта</w:t>
      </w:r>
      <w:proofErr w:type="spellEnd"/>
      <w:r w:rsidRPr="003013A4">
        <w:rPr>
          <w:color w:val="000000" w:themeColor="text1"/>
          <w:sz w:val="28"/>
          <w:szCs w:val="28"/>
        </w:rPr>
        <w:t xml:space="preserve">, комментируя. </w:t>
      </w:r>
      <w:r w:rsidRPr="003013A4">
        <w:rPr>
          <w:color w:val="000000" w:themeColor="text1"/>
          <w:sz w:val="28"/>
          <w:szCs w:val="28"/>
        </w:rPr>
        <w:br/>
      </w:r>
      <w:r w:rsidRPr="003013A4">
        <w:rPr>
          <w:color w:val="000000" w:themeColor="text1"/>
          <w:sz w:val="28"/>
          <w:szCs w:val="28"/>
        </w:rPr>
        <w:br/>
      </w:r>
      <w:r w:rsidRPr="003013A4">
        <w:rPr>
          <w:color w:val="000000" w:themeColor="text1"/>
          <w:sz w:val="28"/>
          <w:szCs w:val="28"/>
          <w:u w:val="single"/>
        </w:rPr>
        <w:t>Примечание</w:t>
      </w:r>
      <w:r w:rsidRPr="003013A4">
        <w:rPr>
          <w:color w:val="000000" w:themeColor="text1"/>
          <w:sz w:val="28"/>
          <w:szCs w:val="28"/>
        </w:rPr>
        <w:t xml:space="preserve">: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r w:rsidRPr="003013A4">
        <w:rPr>
          <w:color w:val="000000" w:themeColor="text1"/>
          <w:sz w:val="28"/>
          <w:szCs w:val="28"/>
        </w:rPr>
        <w:br/>
      </w:r>
      <w:r w:rsidRPr="003013A4">
        <w:rPr>
          <w:color w:val="000000" w:themeColor="text1"/>
          <w:sz w:val="28"/>
          <w:szCs w:val="28"/>
        </w:rPr>
        <w:br/>
        <w:t>В завершении учитель резюмирует итоги урока, при необходимости дает задание на дом и напоследок говорит хорошие слова ребятам.</w:t>
      </w:r>
      <w:r w:rsidRPr="003013A4">
        <w:rPr>
          <w:color w:val="000000" w:themeColor="text1"/>
          <w:sz w:val="28"/>
          <w:szCs w:val="28"/>
        </w:rPr>
        <w:br/>
      </w:r>
      <w:r w:rsidRPr="003013A4">
        <w:rPr>
          <w:color w:val="000000" w:themeColor="text1"/>
          <w:sz w:val="28"/>
          <w:szCs w:val="28"/>
        </w:rPr>
        <w:br/>
        <w:t xml:space="preserve">Так незаметно, весело, но эффективно пройдет урок с использованием АМО, принеся удовлетворение и учителю и обучающимся. </w:t>
      </w:r>
      <w:r w:rsidRPr="003013A4">
        <w:rPr>
          <w:color w:val="000000" w:themeColor="text1"/>
          <w:sz w:val="28"/>
          <w:szCs w:val="28"/>
        </w:rPr>
        <w:br/>
      </w:r>
      <w:r w:rsidRPr="003013A4">
        <w:rPr>
          <w:color w:val="000000" w:themeColor="text1"/>
          <w:sz w:val="28"/>
          <w:szCs w:val="28"/>
        </w:rPr>
        <w:br/>
      </w:r>
      <w:r w:rsidRPr="003013A4">
        <w:rPr>
          <w:color w:val="000000" w:themeColor="text1"/>
          <w:sz w:val="28"/>
          <w:szCs w:val="28"/>
        </w:rPr>
        <w:lastRenderedPageBreak/>
        <w:t xml:space="preserve">Приведенные здесь активные методы – лишь малая толика известных на сегодняшний день методов </w:t>
      </w:r>
      <w:proofErr w:type="spellStart"/>
      <w:r w:rsidRPr="003013A4">
        <w:rPr>
          <w:color w:val="000000" w:themeColor="text1"/>
          <w:sz w:val="28"/>
          <w:szCs w:val="28"/>
        </w:rPr>
        <w:t>игрообучения</w:t>
      </w:r>
      <w:proofErr w:type="spellEnd"/>
      <w:r w:rsidRPr="003013A4">
        <w:rPr>
          <w:color w:val="000000" w:themeColor="text1"/>
          <w:sz w:val="28"/>
          <w:szCs w:val="28"/>
        </w:rPr>
        <w:t>. Цель этого небольшого обзора – показать логику и смысл использования АМО на уроке или во внеклассном мероприятии. Несмотря на краткость, данный обзор показывает, что перечисленные методы действительно составляют систему, поскольку обеспечивают активность мыслительной и практической деятельности учащихся на всех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умениями.</w:t>
      </w:r>
      <w:r w:rsidRPr="003013A4">
        <w:rPr>
          <w:color w:val="000000" w:themeColor="text1"/>
          <w:sz w:val="28"/>
          <w:szCs w:val="28"/>
        </w:rPr>
        <w:br/>
        <w:t>К сожалению, классическое педагогическое образование ни по форме, ни по содержанию уже не соответствует современным потребностям. Учителей продолжают готовить по старинке, тем самым, обостряя конфликт между потребностями сегодняшних учеников, их родителей, в целом общества, и теми образовательными услугами, которые сегодня предлагает школа. Это не голословное утверждение, это мнение многих наших обучающихся, как заслуженных и опытных педагогов, так и тех, кто недавно был студентом или еще только учится.</w:t>
      </w:r>
      <w:r w:rsidRPr="003013A4">
        <w:rPr>
          <w:color w:val="000000" w:themeColor="text1"/>
          <w:sz w:val="28"/>
          <w:szCs w:val="28"/>
        </w:rPr>
        <w:br/>
        <w:t> </w:t>
      </w:r>
    </w:p>
    <w:p w:rsidR="00264FCC" w:rsidRPr="00264FCC" w:rsidRDefault="00264FCC" w:rsidP="00264FCC">
      <w:pPr>
        <w:jc w:val="center"/>
        <w:rPr>
          <w:rFonts w:ascii="Times New Roman" w:eastAsia="Times New Roman" w:hAnsi="Times New Roman" w:cs="Times New Roman"/>
          <w:b/>
          <w:sz w:val="28"/>
          <w:szCs w:val="28"/>
          <w:lang w:eastAsia="ru-RU"/>
        </w:rPr>
      </w:pPr>
      <w:r w:rsidRPr="00264FCC">
        <w:rPr>
          <w:rFonts w:ascii="Times New Roman" w:eastAsia="Times New Roman" w:hAnsi="Times New Roman" w:cs="Times New Roman"/>
          <w:b/>
          <w:sz w:val="28"/>
          <w:szCs w:val="28"/>
          <w:lang w:eastAsia="ru-RU"/>
        </w:rPr>
        <w:t xml:space="preserve">Описание </w:t>
      </w:r>
      <w:proofErr w:type="gramStart"/>
      <w:r w:rsidRPr="00264FCC">
        <w:rPr>
          <w:rFonts w:ascii="Times New Roman" w:eastAsia="Times New Roman" w:hAnsi="Times New Roman" w:cs="Times New Roman"/>
          <w:b/>
          <w:sz w:val="28"/>
          <w:szCs w:val="28"/>
          <w:lang w:eastAsia="ru-RU"/>
        </w:rPr>
        <w:t>самостоятельного</w:t>
      </w:r>
      <w:proofErr w:type="gramEnd"/>
      <w:r w:rsidRPr="00264FCC">
        <w:rPr>
          <w:rFonts w:ascii="Times New Roman" w:eastAsia="Times New Roman" w:hAnsi="Times New Roman" w:cs="Times New Roman"/>
          <w:b/>
          <w:sz w:val="28"/>
          <w:szCs w:val="28"/>
          <w:lang w:eastAsia="ru-RU"/>
        </w:rPr>
        <w:t xml:space="preserve"> разработанного </w:t>
      </w:r>
    </w:p>
    <w:p w:rsidR="00264FCC" w:rsidRPr="00264FCC" w:rsidRDefault="00264FCC" w:rsidP="00264FCC">
      <w:pPr>
        <w:jc w:val="center"/>
        <w:rPr>
          <w:rFonts w:ascii="Times New Roman" w:eastAsia="Times New Roman" w:hAnsi="Times New Roman" w:cs="Times New Roman"/>
          <w:b/>
          <w:sz w:val="28"/>
          <w:szCs w:val="28"/>
          <w:lang w:eastAsia="ru-RU"/>
        </w:rPr>
      </w:pPr>
      <w:r w:rsidRPr="00264FCC">
        <w:rPr>
          <w:rFonts w:ascii="Times New Roman" w:eastAsia="Times New Roman" w:hAnsi="Times New Roman" w:cs="Times New Roman"/>
          <w:b/>
          <w:sz w:val="28"/>
          <w:szCs w:val="28"/>
          <w:lang w:eastAsia="ru-RU"/>
        </w:rPr>
        <w:t>активного метода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192"/>
        <w:gridCol w:w="5580"/>
      </w:tblGrid>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1.</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Предмет, на котором использован метод</w:t>
            </w:r>
          </w:p>
        </w:tc>
        <w:tc>
          <w:tcPr>
            <w:tcW w:w="5580"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Образовательная область «Речевое развитие»</w:t>
            </w: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2.</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Класс, в котором использован метод</w:t>
            </w:r>
          </w:p>
        </w:tc>
        <w:tc>
          <w:tcPr>
            <w:tcW w:w="5580"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Старший дошкольный возраст</w:t>
            </w: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3.</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Этап образовательного мероприятия (урока)</w:t>
            </w:r>
          </w:p>
        </w:tc>
        <w:tc>
          <w:tcPr>
            <w:tcW w:w="5580"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Основная часть непосредственно организованной деятельности</w:t>
            </w: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4.</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Название метода</w:t>
            </w:r>
          </w:p>
          <w:p w:rsidR="00264FCC" w:rsidRPr="00264FCC" w:rsidRDefault="00264FCC" w:rsidP="00264FCC">
            <w:pPr>
              <w:rPr>
                <w:rFonts w:ascii="Times New Roman" w:eastAsia="Times New Roman" w:hAnsi="Times New Roman" w:cs="Times New Roman"/>
                <w:sz w:val="28"/>
                <w:szCs w:val="28"/>
                <w:lang w:eastAsia="ru-RU"/>
              </w:rPr>
            </w:pPr>
          </w:p>
        </w:tc>
        <w:tc>
          <w:tcPr>
            <w:tcW w:w="5580"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«Бабочки на полянке»</w:t>
            </w: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5.</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Цели использования метода</w:t>
            </w:r>
          </w:p>
        </w:tc>
        <w:tc>
          <w:tcPr>
            <w:tcW w:w="5580" w:type="dxa"/>
          </w:tcPr>
          <w:p w:rsidR="00264FCC" w:rsidRPr="00264FCC" w:rsidRDefault="00264FCC" w:rsidP="00264FCC">
            <w:pPr>
              <w:numPr>
                <w:ilvl w:val="0"/>
                <w:numId w:val="1"/>
              </w:numPr>
              <w:spacing w:after="0" w:line="240" w:lineRule="auto"/>
              <w:contextualSpacing/>
              <w:jc w:val="both"/>
              <w:rPr>
                <w:rFonts w:ascii="Times New Roman" w:eastAsia="Times New Roman" w:hAnsi="Times New Roman" w:cs="Times New Roman"/>
                <w:color w:val="000000"/>
                <w:sz w:val="28"/>
                <w:szCs w:val="28"/>
                <w:lang w:eastAsia="ru-RU"/>
              </w:rPr>
            </w:pPr>
            <w:r w:rsidRPr="00264FCC">
              <w:rPr>
                <w:rFonts w:ascii="Times New Roman" w:eastAsia="Times New Roman" w:hAnsi="Times New Roman" w:cs="Times New Roman"/>
                <w:color w:val="000000"/>
                <w:sz w:val="28"/>
                <w:szCs w:val="28"/>
                <w:lang w:eastAsia="ru-RU"/>
              </w:rPr>
              <w:t>Создание условий, способствующих проявлению самостоятельности в освоении умения правильно произносить звуки, называть слова с заданным звуком.</w:t>
            </w:r>
          </w:p>
          <w:p w:rsidR="00264FCC" w:rsidRPr="00264FCC" w:rsidRDefault="00264FCC" w:rsidP="00264FCC">
            <w:pPr>
              <w:numPr>
                <w:ilvl w:val="0"/>
                <w:numId w:val="1"/>
              </w:numPr>
              <w:spacing w:after="0" w:line="240" w:lineRule="auto"/>
              <w:contextualSpacing/>
              <w:jc w:val="both"/>
              <w:rPr>
                <w:rFonts w:ascii="Times New Roman" w:eastAsia="Times New Roman" w:hAnsi="Times New Roman" w:cs="Times New Roman"/>
                <w:color w:val="000000"/>
                <w:spacing w:val="-1"/>
                <w:sz w:val="28"/>
                <w:szCs w:val="28"/>
                <w:lang w:eastAsia="ru-RU"/>
              </w:rPr>
            </w:pPr>
            <w:r w:rsidRPr="00264FCC">
              <w:rPr>
                <w:rFonts w:ascii="Times New Roman" w:eastAsia="Times New Roman" w:hAnsi="Times New Roman" w:cs="Times New Roman"/>
                <w:color w:val="000000"/>
                <w:spacing w:val="-1"/>
                <w:sz w:val="28"/>
                <w:szCs w:val="28"/>
                <w:lang w:eastAsia="ru-RU"/>
              </w:rPr>
              <w:t>Создание усло</w:t>
            </w:r>
            <w:r w:rsidRPr="00264FCC">
              <w:rPr>
                <w:rFonts w:ascii="Times New Roman" w:eastAsia="Times New Roman" w:hAnsi="Times New Roman" w:cs="Times New Roman"/>
                <w:color w:val="000000"/>
                <w:spacing w:val="-1"/>
                <w:sz w:val="28"/>
                <w:szCs w:val="28"/>
                <w:lang w:eastAsia="ru-RU"/>
              </w:rPr>
              <w:softHyphen/>
            </w:r>
            <w:r w:rsidRPr="00264FCC">
              <w:rPr>
                <w:rFonts w:ascii="Times New Roman" w:eastAsia="Times New Roman" w:hAnsi="Times New Roman" w:cs="Times New Roman"/>
                <w:color w:val="000000"/>
                <w:sz w:val="28"/>
                <w:szCs w:val="28"/>
                <w:lang w:eastAsia="ru-RU"/>
              </w:rPr>
              <w:t xml:space="preserve">вий, обеспечивающих возможность овладения умением определять место звука в слове для каждого ребёнка с </w:t>
            </w:r>
            <w:r w:rsidRPr="00264FCC">
              <w:rPr>
                <w:rFonts w:ascii="Times New Roman" w:eastAsia="Times New Roman" w:hAnsi="Times New Roman" w:cs="Times New Roman"/>
                <w:color w:val="000000"/>
                <w:spacing w:val="-1"/>
                <w:sz w:val="28"/>
                <w:szCs w:val="28"/>
                <w:lang w:eastAsia="ru-RU"/>
              </w:rPr>
              <w:t>учетом его учебных индивидуальных способностей.</w:t>
            </w:r>
          </w:p>
          <w:p w:rsidR="00264FCC" w:rsidRPr="00264FCC" w:rsidRDefault="00264FCC" w:rsidP="00264FCC">
            <w:pPr>
              <w:numPr>
                <w:ilvl w:val="0"/>
                <w:numId w:val="1"/>
              </w:numPr>
              <w:spacing w:after="0" w:line="240" w:lineRule="auto"/>
              <w:contextualSpacing/>
              <w:jc w:val="both"/>
              <w:rPr>
                <w:rFonts w:ascii="Times New Roman" w:eastAsia="Times New Roman" w:hAnsi="Times New Roman" w:cs="Times New Roman"/>
                <w:color w:val="000000"/>
                <w:spacing w:val="-1"/>
                <w:sz w:val="28"/>
                <w:szCs w:val="28"/>
                <w:lang w:eastAsia="ru-RU"/>
              </w:rPr>
            </w:pPr>
            <w:proofErr w:type="gramStart"/>
            <w:r w:rsidRPr="00264FCC">
              <w:rPr>
                <w:rFonts w:ascii="Times New Roman" w:eastAsia="Times New Roman" w:hAnsi="Times New Roman" w:cs="Times New Roman"/>
                <w:color w:val="000000"/>
                <w:spacing w:val="-1"/>
                <w:sz w:val="28"/>
                <w:szCs w:val="28"/>
                <w:lang w:eastAsia="ru-RU"/>
              </w:rPr>
              <w:t xml:space="preserve">Развитие коммуникативных умений в </w:t>
            </w:r>
            <w:r w:rsidRPr="00264FCC">
              <w:rPr>
                <w:rFonts w:ascii="Times New Roman" w:eastAsia="Times New Roman" w:hAnsi="Times New Roman" w:cs="Times New Roman"/>
                <w:color w:val="000000"/>
                <w:spacing w:val="-1"/>
                <w:sz w:val="28"/>
                <w:szCs w:val="28"/>
                <w:lang w:eastAsia="ru-RU"/>
              </w:rPr>
              <w:lastRenderedPageBreak/>
              <w:t xml:space="preserve">отношениях: «воспитатель - ребёнок», </w:t>
            </w:r>
            <w:r w:rsidRPr="00264FCC">
              <w:rPr>
                <w:rFonts w:ascii="Times New Roman" w:eastAsia="Times New Roman" w:hAnsi="Times New Roman" w:cs="Times New Roman"/>
                <w:color w:val="000000"/>
                <w:spacing w:val="1"/>
                <w:sz w:val="28"/>
                <w:szCs w:val="28"/>
                <w:lang w:eastAsia="ru-RU"/>
              </w:rPr>
              <w:t>«ребёнок - ребёнок», «ребёнок - воспитатель».</w:t>
            </w:r>
            <w:proofErr w:type="gramEnd"/>
          </w:p>
          <w:p w:rsidR="00264FCC" w:rsidRPr="00264FCC" w:rsidRDefault="00264FCC" w:rsidP="00264FCC">
            <w:pPr>
              <w:numPr>
                <w:ilvl w:val="0"/>
                <w:numId w:val="1"/>
              </w:numPr>
              <w:spacing w:after="0" w:line="240" w:lineRule="auto"/>
              <w:contextualSpacing/>
              <w:jc w:val="both"/>
              <w:rPr>
                <w:rFonts w:ascii="Calibri" w:eastAsia="Times New Roman" w:hAnsi="Calibri" w:cs="Times New Roman"/>
                <w:color w:val="000000"/>
                <w:spacing w:val="-1"/>
                <w:sz w:val="28"/>
                <w:szCs w:val="28"/>
                <w:lang w:eastAsia="ru-RU"/>
              </w:rPr>
            </w:pPr>
            <w:r w:rsidRPr="00264FCC">
              <w:rPr>
                <w:rFonts w:ascii="Times New Roman" w:eastAsia="Times New Roman" w:hAnsi="Times New Roman" w:cs="Times New Roman"/>
                <w:color w:val="000000"/>
                <w:sz w:val="28"/>
                <w:szCs w:val="28"/>
                <w:lang w:eastAsia="ru-RU"/>
              </w:rPr>
              <w:t xml:space="preserve">Формирование мотивации </w:t>
            </w:r>
            <w:r w:rsidRPr="00264FCC">
              <w:rPr>
                <w:rFonts w:ascii="Times New Roman" w:eastAsia="Times New Roman" w:hAnsi="Times New Roman" w:cs="Times New Roman"/>
                <w:color w:val="00001E"/>
                <w:sz w:val="28"/>
                <w:szCs w:val="28"/>
                <w:lang w:eastAsia="ru-RU"/>
              </w:rPr>
              <w:t>к непосредственно организованной деятельности</w:t>
            </w:r>
            <w:r w:rsidRPr="00264FCC">
              <w:rPr>
                <w:rFonts w:ascii="Times New Roman" w:eastAsia="Times New Roman" w:hAnsi="Times New Roman" w:cs="Times New Roman"/>
                <w:color w:val="000000"/>
                <w:sz w:val="28"/>
                <w:szCs w:val="28"/>
                <w:lang w:eastAsia="ru-RU"/>
              </w:rPr>
              <w:t xml:space="preserve">, создание ситуации успеха для </w:t>
            </w:r>
            <w:r w:rsidRPr="00264FCC">
              <w:rPr>
                <w:rFonts w:ascii="Times New Roman" w:eastAsia="Times New Roman" w:hAnsi="Times New Roman" w:cs="Times New Roman"/>
                <w:color w:val="000000"/>
                <w:spacing w:val="-1"/>
                <w:sz w:val="28"/>
                <w:szCs w:val="28"/>
                <w:lang w:eastAsia="ru-RU"/>
              </w:rPr>
              <w:t>каждого.</w:t>
            </w:r>
            <w:r w:rsidRPr="00264FCC">
              <w:rPr>
                <w:rFonts w:ascii="Calibri" w:eastAsia="Times New Roman" w:hAnsi="Calibri" w:cs="Times New Roman"/>
                <w:color w:val="000000"/>
                <w:spacing w:val="-1"/>
                <w:sz w:val="28"/>
                <w:szCs w:val="28"/>
                <w:lang w:eastAsia="ru-RU"/>
              </w:rPr>
              <w:t xml:space="preserve"> </w:t>
            </w: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lastRenderedPageBreak/>
              <w:t>6.</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Количество участников</w:t>
            </w:r>
          </w:p>
        </w:tc>
        <w:tc>
          <w:tcPr>
            <w:tcW w:w="5580"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Численность – вся группа</w:t>
            </w:r>
          </w:p>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Группа - 2 чел.</w:t>
            </w: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7.</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Технология проведения</w:t>
            </w:r>
          </w:p>
        </w:tc>
        <w:tc>
          <w:tcPr>
            <w:tcW w:w="5580" w:type="dxa"/>
          </w:tcPr>
          <w:p w:rsidR="00264FCC" w:rsidRPr="00264FCC" w:rsidRDefault="00264FCC" w:rsidP="00264FCC">
            <w:pPr>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Детям раздаются цветочки и бабочки. Каждая бабочка летит на полянку и находит свой цветочек (такого же цвета). Таким образом, ребята делятся на пары. Работа в парах:</w:t>
            </w:r>
          </w:p>
          <w:p w:rsidR="00264FCC" w:rsidRPr="00264FCC" w:rsidRDefault="00264FCC" w:rsidP="00264FCC">
            <w:pPr>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Задание 1. Парам предлагается посоревноваться друг с другом: кто быстрее и чище проговорит скороговорку.</w:t>
            </w:r>
          </w:p>
          <w:p w:rsidR="00264FCC" w:rsidRPr="00264FCC" w:rsidRDefault="00264FCC" w:rsidP="00264FCC">
            <w:pPr>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Задание 2. Цветочкам  предлагается назвать звук, а бабочкам слова, в которых есть заданный звук и определить место этого звука в слове.</w:t>
            </w:r>
          </w:p>
          <w:p w:rsidR="00264FCC" w:rsidRPr="00264FCC" w:rsidRDefault="00264FCC" w:rsidP="00264FCC">
            <w:pPr>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Задание 3. Цветочки называют слово, а бабочки должны назвать слово на последний звук предыдущего.</w:t>
            </w: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 xml:space="preserve">8. </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Продолжительность проведения</w:t>
            </w:r>
          </w:p>
        </w:tc>
        <w:tc>
          <w:tcPr>
            <w:tcW w:w="5580"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15  мин.</w:t>
            </w: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9.</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Предварительная подготовка (если требуется)</w:t>
            </w:r>
          </w:p>
        </w:tc>
        <w:tc>
          <w:tcPr>
            <w:tcW w:w="5580" w:type="dxa"/>
          </w:tcPr>
          <w:p w:rsidR="00264FCC" w:rsidRPr="00264FCC" w:rsidRDefault="00264FCC" w:rsidP="00264FCC">
            <w:pPr>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Вырезать из цветной бумаги бабочки и цветочки соответствующих  цветов.</w:t>
            </w:r>
          </w:p>
          <w:p w:rsidR="00264FCC" w:rsidRPr="00264FCC" w:rsidRDefault="00264FCC" w:rsidP="00264FCC">
            <w:pPr>
              <w:rPr>
                <w:rFonts w:ascii="Times New Roman" w:eastAsia="Times New Roman" w:hAnsi="Times New Roman" w:cs="Times New Roman"/>
                <w:sz w:val="28"/>
                <w:szCs w:val="28"/>
                <w:lang w:eastAsia="ru-RU"/>
              </w:rPr>
            </w:pP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10.</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 xml:space="preserve">Необходимые материалы (канцелярские товары и др.), которые понадобятся для успешного проведения </w:t>
            </w:r>
            <w:r w:rsidRPr="00264FCC">
              <w:rPr>
                <w:rFonts w:ascii="Times New Roman" w:eastAsia="Times New Roman" w:hAnsi="Times New Roman" w:cs="Times New Roman"/>
                <w:sz w:val="28"/>
                <w:szCs w:val="28"/>
                <w:lang w:eastAsia="ru-RU"/>
              </w:rPr>
              <w:lastRenderedPageBreak/>
              <w:t>метода</w:t>
            </w:r>
          </w:p>
        </w:tc>
        <w:tc>
          <w:tcPr>
            <w:tcW w:w="5580" w:type="dxa"/>
          </w:tcPr>
          <w:p w:rsidR="00264FCC" w:rsidRPr="00264FCC" w:rsidRDefault="00264FCC" w:rsidP="00264FCC">
            <w:pPr>
              <w:ind w:left="360"/>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lastRenderedPageBreak/>
              <w:t>-</w:t>
            </w: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lastRenderedPageBreak/>
              <w:t>11.</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 xml:space="preserve">Примечание </w:t>
            </w:r>
            <w:r w:rsidRPr="00264FCC">
              <w:rPr>
                <w:rFonts w:ascii="Times New Roman" w:eastAsia="Times New Roman" w:hAnsi="Times New Roman" w:cs="Times New Roman"/>
                <w:i/>
                <w:sz w:val="28"/>
                <w:szCs w:val="28"/>
                <w:lang w:eastAsia="ru-RU"/>
              </w:rPr>
              <w:t>(что важно знать или учитывать педагогу при использовании данного метода)</w:t>
            </w:r>
          </w:p>
        </w:tc>
        <w:tc>
          <w:tcPr>
            <w:tcW w:w="5580" w:type="dxa"/>
          </w:tcPr>
          <w:p w:rsidR="00264FCC" w:rsidRPr="00264FCC" w:rsidRDefault="00264FCC" w:rsidP="00264FCC">
            <w:pPr>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После  деления  детей на пары педагогу необходимо проверить, чтобы в паре не оказалось двух детей с проблемами произношения отдельных звуков.</w:t>
            </w:r>
          </w:p>
          <w:p w:rsidR="00264FCC" w:rsidRPr="00264FCC" w:rsidRDefault="00264FCC" w:rsidP="00264FCC">
            <w:pPr>
              <w:ind w:left="360"/>
              <w:rPr>
                <w:rFonts w:ascii="Times New Roman" w:eastAsia="Times New Roman" w:hAnsi="Times New Roman" w:cs="Times New Roman"/>
                <w:sz w:val="28"/>
                <w:szCs w:val="28"/>
                <w:lang w:eastAsia="ru-RU"/>
              </w:rPr>
            </w:pPr>
          </w:p>
        </w:tc>
      </w:tr>
      <w:tr w:rsidR="00264FCC" w:rsidRPr="00264FCC" w:rsidTr="00264FCC">
        <w:tc>
          <w:tcPr>
            <w:tcW w:w="566"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12.</w:t>
            </w:r>
          </w:p>
        </w:tc>
        <w:tc>
          <w:tcPr>
            <w:tcW w:w="3192" w:type="dxa"/>
          </w:tcPr>
          <w:p w:rsidR="00264FCC" w:rsidRPr="00264FCC" w:rsidRDefault="00264FCC" w:rsidP="00264FCC">
            <w:pPr>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 xml:space="preserve">Автор метода и источник, где описан метод </w:t>
            </w:r>
            <w:r w:rsidRPr="00264FCC">
              <w:rPr>
                <w:rFonts w:ascii="Times New Roman" w:eastAsia="Times New Roman" w:hAnsi="Times New Roman" w:cs="Times New Roman"/>
                <w:i/>
                <w:sz w:val="28"/>
                <w:szCs w:val="28"/>
                <w:lang w:eastAsia="ru-RU"/>
              </w:rPr>
              <w:t>(если Вы сами разработали метод, указывается Ваши ФИО)</w:t>
            </w:r>
          </w:p>
        </w:tc>
        <w:tc>
          <w:tcPr>
            <w:tcW w:w="5580" w:type="dxa"/>
          </w:tcPr>
          <w:p w:rsidR="00264FCC" w:rsidRPr="00264FCC" w:rsidRDefault="00264FCC" w:rsidP="00264FCC">
            <w:pPr>
              <w:ind w:left="360"/>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Авторская разработка</w:t>
            </w:r>
          </w:p>
          <w:p w:rsidR="00264FCC" w:rsidRPr="00264FCC" w:rsidRDefault="00264FCC" w:rsidP="00264FCC">
            <w:pPr>
              <w:ind w:left="360"/>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Синельникова Яна Игоревна</w:t>
            </w:r>
          </w:p>
        </w:tc>
      </w:tr>
    </w:tbl>
    <w:p w:rsidR="00264FCC" w:rsidRPr="00264FCC" w:rsidRDefault="00264FCC" w:rsidP="00264FCC">
      <w:pPr>
        <w:jc w:val="center"/>
        <w:rPr>
          <w:rFonts w:ascii="Times New Roman" w:eastAsia="Times New Roman" w:hAnsi="Times New Roman" w:cs="Times New Roman"/>
          <w:b/>
          <w:sz w:val="28"/>
          <w:szCs w:val="28"/>
          <w:lang w:eastAsia="ru-RU"/>
        </w:rPr>
      </w:pPr>
      <w:r w:rsidRPr="00264FCC">
        <w:rPr>
          <w:rFonts w:ascii="Times New Roman" w:eastAsia="Times New Roman" w:hAnsi="Times New Roman" w:cs="Times New Roman"/>
          <w:b/>
          <w:sz w:val="28"/>
          <w:szCs w:val="28"/>
          <w:lang w:eastAsia="ru-RU"/>
        </w:rPr>
        <w:t xml:space="preserve">Описание второго самостоятельного разработанного </w:t>
      </w:r>
    </w:p>
    <w:p w:rsidR="00264FCC" w:rsidRPr="00264FCC" w:rsidRDefault="00264FCC" w:rsidP="00264FCC">
      <w:pPr>
        <w:jc w:val="center"/>
        <w:rPr>
          <w:rFonts w:ascii="Times New Roman" w:eastAsia="Times New Roman" w:hAnsi="Times New Roman" w:cs="Times New Roman"/>
          <w:b/>
          <w:sz w:val="28"/>
          <w:szCs w:val="28"/>
          <w:lang w:eastAsia="ru-RU"/>
        </w:rPr>
      </w:pPr>
      <w:r w:rsidRPr="00264FCC">
        <w:rPr>
          <w:rFonts w:ascii="Times New Roman" w:eastAsia="Times New Roman" w:hAnsi="Times New Roman" w:cs="Times New Roman"/>
          <w:b/>
          <w:sz w:val="28"/>
          <w:szCs w:val="28"/>
          <w:lang w:eastAsia="ru-RU"/>
        </w:rPr>
        <w:t>активного метода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192"/>
        <w:gridCol w:w="5580"/>
      </w:tblGrid>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1</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Предмет, на котором использован метод</w:t>
            </w:r>
          </w:p>
        </w:tc>
        <w:tc>
          <w:tcPr>
            <w:tcW w:w="5580"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Образовательная область «Познавательное развитие»</w:t>
            </w: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2</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Класс, в котором использован метод</w:t>
            </w:r>
          </w:p>
        </w:tc>
        <w:tc>
          <w:tcPr>
            <w:tcW w:w="5580"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Старший дошкольный возраст</w:t>
            </w: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3.</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 xml:space="preserve">Этап образовательного мероприятия </w:t>
            </w:r>
          </w:p>
        </w:tc>
        <w:tc>
          <w:tcPr>
            <w:tcW w:w="5580"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Основная часть непосредственно организованной деятельности</w:t>
            </w: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4.</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Название метода</w:t>
            </w:r>
          </w:p>
          <w:p w:rsidR="00264FCC" w:rsidRPr="00264FCC" w:rsidRDefault="00264FCC" w:rsidP="00264FCC">
            <w:pPr>
              <w:spacing w:after="0" w:line="240" w:lineRule="auto"/>
              <w:rPr>
                <w:rFonts w:ascii="Times New Roman" w:eastAsia="Times New Roman" w:hAnsi="Times New Roman" w:cs="Times New Roman"/>
                <w:sz w:val="28"/>
                <w:szCs w:val="28"/>
                <w:lang w:eastAsia="ru-RU"/>
              </w:rPr>
            </w:pPr>
          </w:p>
        </w:tc>
        <w:tc>
          <w:tcPr>
            <w:tcW w:w="5580" w:type="dxa"/>
          </w:tcPr>
          <w:p w:rsidR="00264FCC" w:rsidRPr="00264FCC" w:rsidRDefault="00264FCC" w:rsidP="00264FCC">
            <w:pPr>
              <w:spacing w:after="0" w:line="240" w:lineRule="auto"/>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«Осенний листопад»</w:t>
            </w:r>
          </w:p>
          <w:p w:rsidR="00264FCC" w:rsidRPr="00264FCC" w:rsidRDefault="00264FCC" w:rsidP="00264FCC">
            <w:pPr>
              <w:spacing w:after="0" w:line="240" w:lineRule="auto"/>
              <w:rPr>
                <w:rFonts w:ascii="Times New Roman" w:eastAsia="Times New Roman" w:hAnsi="Times New Roman" w:cs="Times New Roman"/>
                <w:sz w:val="28"/>
                <w:szCs w:val="28"/>
                <w:lang w:eastAsia="ru-RU"/>
              </w:rPr>
            </w:pP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5.</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Цели использования метода</w:t>
            </w:r>
          </w:p>
        </w:tc>
        <w:tc>
          <w:tcPr>
            <w:tcW w:w="5580" w:type="dxa"/>
          </w:tcPr>
          <w:p w:rsidR="00264FCC" w:rsidRPr="00264FCC" w:rsidRDefault="00264FCC" w:rsidP="00264FCC">
            <w:pPr>
              <w:numPr>
                <w:ilvl w:val="0"/>
                <w:numId w:val="2"/>
              </w:numPr>
              <w:spacing w:after="0" w:line="240" w:lineRule="auto"/>
              <w:contextualSpacing/>
              <w:jc w:val="both"/>
              <w:rPr>
                <w:rFonts w:ascii="Times New Roman" w:eastAsia="Times New Roman" w:hAnsi="Times New Roman" w:cs="Times New Roman"/>
                <w:color w:val="000000"/>
                <w:spacing w:val="-1"/>
                <w:sz w:val="28"/>
                <w:szCs w:val="28"/>
                <w:lang w:eastAsia="ru-RU"/>
              </w:rPr>
            </w:pPr>
            <w:r w:rsidRPr="00264FCC">
              <w:rPr>
                <w:rFonts w:ascii="Times New Roman" w:eastAsia="Times New Roman" w:hAnsi="Times New Roman" w:cs="Times New Roman"/>
                <w:color w:val="000000"/>
                <w:sz w:val="28"/>
                <w:szCs w:val="28"/>
                <w:lang w:eastAsia="ru-RU"/>
              </w:rPr>
              <w:t xml:space="preserve">Активизирование имеющихся знаний детей об объектах живой природы (диких животных), освоение новых знаний </w:t>
            </w:r>
            <w:r w:rsidRPr="00264FCC">
              <w:rPr>
                <w:rFonts w:ascii="Times New Roman" w:eastAsia="Times New Roman" w:hAnsi="Times New Roman" w:cs="Times New Roman"/>
                <w:color w:val="000000"/>
                <w:spacing w:val="-1"/>
                <w:sz w:val="28"/>
                <w:szCs w:val="28"/>
                <w:lang w:eastAsia="ru-RU"/>
              </w:rPr>
              <w:t>в сотрудничестве</w:t>
            </w:r>
            <w:r w:rsidRPr="00264FCC">
              <w:rPr>
                <w:rFonts w:ascii="Times New Roman" w:eastAsia="Times New Roman" w:hAnsi="Times New Roman" w:cs="Times New Roman"/>
                <w:color w:val="000000"/>
                <w:sz w:val="28"/>
                <w:szCs w:val="28"/>
                <w:lang w:eastAsia="ru-RU"/>
              </w:rPr>
              <w:t>.</w:t>
            </w:r>
            <w:r w:rsidRPr="00264FCC">
              <w:rPr>
                <w:rFonts w:ascii="Times New Roman" w:eastAsia="Times New Roman" w:hAnsi="Times New Roman" w:cs="Times New Roman"/>
                <w:color w:val="000000"/>
                <w:spacing w:val="-1"/>
                <w:sz w:val="28"/>
                <w:szCs w:val="28"/>
                <w:lang w:eastAsia="ru-RU"/>
              </w:rPr>
              <w:t xml:space="preserve"> </w:t>
            </w:r>
          </w:p>
          <w:p w:rsidR="00264FCC" w:rsidRPr="00264FCC" w:rsidRDefault="00264FCC" w:rsidP="00264FCC">
            <w:pPr>
              <w:numPr>
                <w:ilvl w:val="0"/>
                <w:numId w:val="2"/>
              </w:numPr>
              <w:spacing w:after="0" w:line="240" w:lineRule="auto"/>
              <w:contextualSpacing/>
              <w:jc w:val="both"/>
              <w:rPr>
                <w:rFonts w:ascii="Times New Roman" w:eastAsia="Times New Roman" w:hAnsi="Times New Roman" w:cs="Times New Roman"/>
                <w:color w:val="000000"/>
                <w:spacing w:val="-1"/>
                <w:sz w:val="28"/>
                <w:szCs w:val="28"/>
                <w:lang w:eastAsia="ru-RU"/>
              </w:rPr>
            </w:pPr>
            <w:r w:rsidRPr="00264FCC">
              <w:rPr>
                <w:rFonts w:ascii="Times New Roman" w:eastAsia="Times New Roman" w:hAnsi="Times New Roman" w:cs="Times New Roman"/>
                <w:color w:val="000000"/>
                <w:spacing w:val="-1"/>
                <w:sz w:val="28"/>
                <w:szCs w:val="28"/>
                <w:lang w:eastAsia="ru-RU"/>
              </w:rPr>
              <w:t>Предоставление возможностей каждому ребёнку оценить свой запас знаний об объектах окружающего мира.</w:t>
            </w:r>
          </w:p>
          <w:p w:rsidR="00264FCC" w:rsidRPr="00264FCC" w:rsidRDefault="00264FCC" w:rsidP="00264FCC">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264FCC">
              <w:rPr>
                <w:rFonts w:ascii="Times New Roman" w:eastAsia="Times New Roman" w:hAnsi="Times New Roman" w:cs="Times New Roman"/>
                <w:color w:val="000000"/>
                <w:sz w:val="28"/>
                <w:szCs w:val="28"/>
                <w:lang w:eastAsia="ru-RU"/>
              </w:rPr>
              <w:t xml:space="preserve">Создание положительной мотивации </w:t>
            </w:r>
            <w:proofErr w:type="gramStart"/>
            <w:r w:rsidRPr="00264FCC">
              <w:rPr>
                <w:rFonts w:ascii="Times New Roman" w:eastAsia="Times New Roman" w:hAnsi="Times New Roman" w:cs="Times New Roman"/>
                <w:color w:val="000000"/>
                <w:sz w:val="28"/>
                <w:szCs w:val="28"/>
                <w:lang w:eastAsia="ru-RU"/>
              </w:rPr>
              <w:t xml:space="preserve">для самообразования через </w:t>
            </w:r>
            <w:r w:rsidRPr="00264FCC">
              <w:rPr>
                <w:rFonts w:ascii="Times New Roman" w:eastAsia="Times New Roman" w:hAnsi="Times New Roman" w:cs="Times New Roman"/>
                <w:color w:val="000000"/>
                <w:spacing w:val="-1"/>
                <w:sz w:val="28"/>
                <w:szCs w:val="28"/>
                <w:lang w:eastAsia="ru-RU"/>
              </w:rPr>
              <w:t>побуждение к расширению своего багажа знаний путём самостоятельного нахождения  информации об интересующих объектах в повседневной жизни</w:t>
            </w:r>
            <w:proofErr w:type="gramEnd"/>
            <w:r w:rsidRPr="00264FCC">
              <w:rPr>
                <w:rFonts w:ascii="Times New Roman" w:eastAsia="Times New Roman" w:hAnsi="Times New Roman" w:cs="Times New Roman"/>
                <w:color w:val="000000"/>
                <w:spacing w:val="-1"/>
                <w:sz w:val="28"/>
                <w:szCs w:val="28"/>
                <w:lang w:eastAsia="ru-RU"/>
              </w:rPr>
              <w:t xml:space="preserve"> (узнать у взрослых, посмотреть в книге, журнале и т.д.) </w:t>
            </w: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lastRenderedPageBreak/>
              <w:t>6.</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Количество участников</w:t>
            </w:r>
          </w:p>
        </w:tc>
        <w:tc>
          <w:tcPr>
            <w:tcW w:w="5580"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Численность – вся группа</w:t>
            </w:r>
          </w:p>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Группы – 4-5 чел.</w:t>
            </w: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7.</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Технология проведения</w:t>
            </w:r>
          </w:p>
        </w:tc>
        <w:tc>
          <w:tcPr>
            <w:tcW w:w="5580" w:type="dxa"/>
          </w:tcPr>
          <w:p w:rsidR="00264FCC" w:rsidRPr="00264FCC" w:rsidRDefault="00264FCC" w:rsidP="00264FCC">
            <w:pPr>
              <w:spacing w:after="0" w:line="240" w:lineRule="auto"/>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На рабочих местах у детей лежат разноцветные треугольники (желтый, оранжевый, коричневый, зелёный). На ковре обручи, в центре которых находятся листья соответствующего цвета. Детям предлагается найти на ковре осенний лист такого же цвета, как и на своём рабочем месте,  стать рядом с ним. Таким образом, ребята  делятся на 4 подгруппы. Каждой подгруппе педагог загадывает загадку, отгадав которую, ребята узнают, о каком объекте (в данном случае диком животном) они будут делиться своими знаниями друг с другом.</w:t>
            </w:r>
          </w:p>
          <w:p w:rsidR="00264FCC" w:rsidRPr="00264FCC" w:rsidRDefault="00264FCC" w:rsidP="00264FCC">
            <w:pPr>
              <w:spacing w:after="0" w:line="240" w:lineRule="auto"/>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 xml:space="preserve">На обратной стороне осеннего листа  прикрепляется картинка-отгадка с изображением дикого животного. Детям предлагается рассказать друг другу (товарищам своей подгруппы) всё, что они знают об этом животном. </w:t>
            </w:r>
          </w:p>
          <w:p w:rsidR="00264FCC" w:rsidRPr="00264FCC" w:rsidRDefault="00264FCC" w:rsidP="00264FCC">
            <w:pPr>
              <w:spacing w:after="0" w:line="240" w:lineRule="auto"/>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В ходе обсуждений воспитатель подходит к каждой подгруппе и даёт дополнительные сведения об объекте  коллективной беседы.</w:t>
            </w:r>
          </w:p>
          <w:p w:rsidR="00264FCC" w:rsidRPr="00264FCC" w:rsidRDefault="00264FCC" w:rsidP="00264FCC">
            <w:pPr>
              <w:spacing w:after="0" w:line="240" w:lineRule="auto"/>
              <w:rPr>
                <w:rFonts w:ascii="Times New Roman" w:eastAsia="Times New Roman" w:hAnsi="Times New Roman" w:cs="Times New Roman"/>
                <w:sz w:val="28"/>
                <w:szCs w:val="28"/>
                <w:lang w:eastAsia="ru-RU"/>
              </w:rPr>
            </w:pP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 xml:space="preserve">8. </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Продолжительность</w:t>
            </w:r>
          </w:p>
          <w:p w:rsidR="00264FCC" w:rsidRPr="00264FCC" w:rsidRDefault="00264FCC" w:rsidP="00264FCC">
            <w:pPr>
              <w:spacing w:after="0" w:line="240" w:lineRule="auto"/>
              <w:rPr>
                <w:rFonts w:ascii="Times New Roman" w:eastAsia="Times New Roman" w:hAnsi="Times New Roman" w:cs="Times New Roman"/>
                <w:sz w:val="28"/>
                <w:szCs w:val="28"/>
                <w:lang w:eastAsia="ru-RU"/>
              </w:rPr>
            </w:pPr>
          </w:p>
        </w:tc>
        <w:tc>
          <w:tcPr>
            <w:tcW w:w="5580"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15-20 мин.</w:t>
            </w: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9.</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Предварительная подготовка</w:t>
            </w:r>
          </w:p>
        </w:tc>
        <w:tc>
          <w:tcPr>
            <w:tcW w:w="5580" w:type="dxa"/>
          </w:tcPr>
          <w:p w:rsidR="00264FCC" w:rsidRPr="00264FCC" w:rsidRDefault="00264FCC" w:rsidP="00264FCC">
            <w:pPr>
              <w:spacing w:after="0" w:line="240" w:lineRule="auto"/>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Вырезать треугольники желтого, оранжевого, коричневого, зелёного цветов, осенние листья (размером</w:t>
            </w:r>
            <w:proofErr w:type="gramStart"/>
            <w:r w:rsidRPr="00264FCC">
              <w:rPr>
                <w:rFonts w:ascii="Times New Roman" w:eastAsia="Times New Roman" w:hAnsi="Times New Roman" w:cs="Times New Roman"/>
                <w:sz w:val="28"/>
                <w:szCs w:val="28"/>
                <w:lang w:eastAsia="ru-RU"/>
              </w:rPr>
              <w:t xml:space="preserve"> А</w:t>
            </w:r>
            <w:proofErr w:type="gramEnd"/>
            <w:r w:rsidRPr="00264FCC">
              <w:rPr>
                <w:rFonts w:ascii="Times New Roman" w:eastAsia="Times New Roman" w:hAnsi="Times New Roman" w:cs="Times New Roman"/>
                <w:sz w:val="28"/>
                <w:szCs w:val="28"/>
                <w:lang w:eastAsia="ru-RU"/>
              </w:rPr>
              <w:t xml:space="preserve"> 4) таких же цветов, с обратной стороны которых прикрепляется картинка предмета или объекта живой, неживой природы.</w:t>
            </w: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10.</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Необходимые материалы</w:t>
            </w:r>
          </w:p>
        </w:tc>
        <w:tc>
          <w:tcPr>
            <w:tcW w:w="5580" w:type="dxa"/>
          </w:tcPr>
          <w:p w:rsidR="00264FCC" w:rsidRPr="00264FCC" w:rsidRDefault="00264FCC" w:rsidP="00264FCC">
            <w:pPr>
              <w:spacing w:after="0" w:line="240" w:lineRule="auto"/>
              <w:jc w:val="both"/>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Обручи, в центр, которых кладутся осенние листья, с обратной стороны которых прикрепляется картинка предмета или объекта живой, неживой природы.</w:t>
            </w: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11.</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Примечание</w:t>
            </w:r>
          </w:p>
          <w:p w:rsidR="00264FCC" w:rsidRPr="00264FCC" w:rsidRDefault="00264FCC" w:rsidP="00264FCC">
            <w:pPr>
              <w:spacing w:after="0" w:line="240" w:lineRule="auto"/>
              <w:rPr>
                <w:rFonts w:ascii="Times New Roman" w:eastAsia="Times New Roman" w:hAnsi="Times New Roman" w:cs="Times New Roman"/>
                <w:sz w:val="28"/>
                <w:szCs w:val="28"/>
                <w:lang w:eastAsia="ru-RU"/>
              </w:rPr>
            </w:pPr>
          </w:p>
        </w:tc>
        <w:tc>
          <w:tcPr>
            <w:tcW w:w="5580"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Осенние листья и картинка обсуждаемого предмета должны быть размером</w:t>
            </w:r>
            <w:proofErr w:type="gramStart"/>
            <w:r w:rsidRPr="00264FCC">
              <w:rPr>
                <w:rFonts w:ascii="Times New Roman" w:eastAsia="Times New Roman" w:hAnsi="Times New Roman" w:cs="Times New Roman"/>
                <w:sz w:val="28"/>
                <w:szCs w:val="28"/>
                <w:lang w:eastAsia="ru-RU"/>
              </w:rPr>
              <w:t xml:space="preserve"> А</w:t>
            </w:r>
            <w:proofErr w:type="gramEnd"/>
            <w:r w:rsidRPr="00264FCC">
              <w:rPr>
                <w:rFonts w:ascii="Times New Roman" w:eastAsia="Times New Roman" w:hAnsi="Times New Roman" w:cs="Times New Roman"/>
                <w:sz w:val="28"/>
                <w:szCs w:val="28"/>
                <w:lang w:eastAsia="ru-RU"/>
              </w:rPr>
              <w:t xml:space="preserve"> 4.</w:t>
            </w:r>
          </w:p>
        </w:tc>
      </w:tr>
      <w:tr w:rsidR="00264FCC" w:rsidRPr="00264FCC" w:rsidTr="00531C09">
        <w:tc>
          <w:tcPr>
            <w:tcW w:w="516"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12.</w:t>
            </w:r>
          </w:p>
        </w:tc>
        <w:tc>
          <w:tcPr>
            <w:tcW w:w="3192"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Автор метода и источник, где описан метод</w:t>
            </w:r>
          </w:p>
        </w:tc>
        <w:tc>
          <w:tcPr>
            <w:tcW w:w="5580" w:type="dxa"/>
          </w:tcPr>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Авторская разработка</w:t>
            </w:r>
          </w:p>
          <w:p w:rsidR="00264FCC" w:rsidRPr="00264FCC" w:rsidRDefault="00264FCC" w:rsidP="00264FCC">
            <w:pPr>
              <w:spacing w:after="0" w:line="240" w:lineRule="auto"/>
              <w:rPr>
                <w:rFonts w:ascii="Times New Roman" w:eastAsia="Times New Roman" w:hAnsi="Times New Roman" w:cs="Times New Roman"/>
                <w:sz w:val="28"/>
                <w:szCs w:val="28"/>
                <w:lang w:eastAsia="ru-RU"/>
              </w:rPr>
            </w:pPr>
            <w:r w:rsidRPr="00264FCC">
              <w:rPr>
                <w:rFonts w:ascii="Times New Roman" w:eastAsia="Times New Roman" w:hAnsi="Times New Roman" w:cs="Times New Roman"/>
                <w:sz w:val="28"/>
                <w:szCs w:val="28"/>
                <w:lang w:eastAsia="ru-RU"/>
              </w:rPr>
              <w:t>Синельникова Яна Игоревна</w:t>
            </w:r>
          </w:p>
        </w:tc>
      </w:tr>
    </w:tbl>
    <w:p w:rsidR="00264FCC" w:rsidRPr="00264FCC" w:rsidRDefault="00264FCC" w:rsidP="00264FCC">
      <w:pPr>
        <w:rPr>
          <w:rFonts w:ascii="Times New Roman" w:eastAsia="Times New Roman" w:hAnsi="Times New Roman" w:cs="Times New Roman"/>
          <w:sz w:val="28"/>
          <w:szCs w:val="28"/>
          <w:lang w:eastAsia="ru-RU"/>
        </w:rPr>
      </w:pPr>
    </w:p>
    <w:p w:rsidR="00264FCC" w:rsidRPr="00264FCC" w:rsidRDefault="00264FCC" w:rsidP="00264FCC">
      <w:pPr>
        <w:rPr>
          <w:rFonts w:ascii="Times New Roman" w:eastAsia="Times New Roman" w:hAnsi="Times New Roman" w:cs="Times New Roman"/>
          <w:color w:val="000080"/>
          <w:sz w:val="28"/>
          <w:szCs w:val="28"/>
          <w:lang w:eastAsia="ru-RU"/>
        </w:rPr>
      </w:pPr>
    </w:p>
    <w:p w:rsidR="00264FCC" w:rsidRPr="00264FCC" w:rsidRDefault="00264FCC" w:rsidP="00264FCC">
      <w:pPr>
        <w:rPr>
          <w:rFonts w:ascii="Times New Roman" w:eastAsia="Times New Roman" w:hAnsi="Times New Roman" w:cs="Times New Roman"/>
          <w:color w:val="000080"/>
          <w:sz w:val="28"/>
          <w:szCs w:val="28"/>
          <w:lang w:eastAsia="ru-RU"/>
        </w:rPr>
      </w:pPr>
    </w:p>
    <w:p w:rsidR="00264FCC" w:rsidRPr="00264FCC" w:rsidRDefault="00264FCC" w:rsidP="00264FCC">
      <w:pPr>
        <w:rPr>
          <w:rFonts w:ascii="Times New Roman" w:eastAsia="Times New Roman" w:hAnsi="Times New Roman" w:cs="Times New Roman"/>
          <w:color w:val="000080"/>
          <w:sz w:val="28"/>
          <w:szCs w:val="28"/>
          <w:lang w:eastAsia="ru-RU"/>
        </w:rPr>
      </w:pPr>
    </w:p>
    <w:p w:rsidR="00264FCC" w:rsidRPr="00264FCC" w:rsidRDefault="00264FCC" w:rsidP="00264FCC">
      <w:pPr>
        <w:rPr>
          <w:rFonts w:ascii="Times New Roman" w:eastAsia="Times New Roman" w:hAnsi="Times New Roman" w:cs="Times New Roman"/>
          <w:color w:val="000080"/>
          <w:sz w:val="28"/>
          <w:szCs w:val="28"/>
          <w:lang w:eastAsia="ru-RU"/>
        </w:rPr>
      </w:pPr>
    </w:p>
    <w:p w:rsidR="008E0918" w:rsidRDefault="008E0918" w:rsidP="003013A4">
      <w:pPr>
        <w:jc w:val="both"/>
        <w:rPr>
          <w:rFonts w:ascii="Times New Roman" w:hAnsi="Times New Roman" w:cs="Times New Roman"/>
          <w:color w:val="000000" w:themeColor="text1"/>
          <w:sz w:val="28"/>
          <w:szCs w:val="28"/>
        </w:rPr>
      </w:pPr>
    </w:p>
    <w:p w:rsidR="00264FCC" w:rsidRPr="003013A4" w:rsidRDefault="00264FCC" w:rsidP="003013A4">
      <w:pPr>
        <w:jc w:val="both"/>
        <w:rPr>
          <w:rFonts w:ascii="Times New Roman" w:hAnsi="Times New Roman" w:cs="Times New Roman"/>
          <w:color w:val="000000" w:themeColor="text1"/>
          <w:sz w:val="28"/>
          <w:szCs w:val="28"/>
        </w:rPr>
      </w:pPr>
    </w:p>
    <w:sectPr w:rsidR="00264FCC" w:rsidRPr="00301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CF4"/>
    <w:multiLevelType w:val="hybridMultilevel"/>
    <w:tmpl w:val="5D086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9768C"/>
    <w:multiLevelType w:val="hybridMultilevel"/>
    <w:tmpl w:val="C824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6D"/>
    <w:rsid w:val="00264FCC"/>
    <w:rsid w:val="003013A4"/>
    <w:rsid w:val="004B3C6D"/>
    <w:rsid w:val="008E0918"/>
    <w:rsid w:val="00B0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3A4"/>
    <w:rPr>
      <w:rFonts w:ascii="Times New Roman" w:hAnsi="Times New Roman" w:cs="Times New Roman"/>
      <w:sz w:val="24"/>
      <w:szCs w:val="24"/>
    </w:rPr>
  </w:style>
  <w:style w:type="paragraph" w:customStyle="1" w:styleId="style13324911770000000696msonormal">
    <w:name w:val="style_13324911770000000696msonormal"/>
    <w:basedOn w:val="a"/>
    <w:rsid w:val="00301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28403780000000043msonormal">
    <w:name w:val="style_13328403780000000043msonormal"/>
    <w:basedOn w:val="a"/>
    <w:rsid w:val="003013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3A4"/>
    <w:rPr>
      <w:rFonts w:ascii="Times New Roman" w:hAnsi="Times New Roman" w:cs="Times New Roman"/>
      <w:sz w:val="24"/>
      <w:szCs w:val="24"/>
    </w:rPr>
  </w:style>
  <w:style w:type="paragraph" w:customStyle="1" w:styleId="style13324911770000000696msonormal">
    <w:name w:val="style_13324911770000000696msonormal"/>
    <w:basedOn w:val="a"/>
    <w:rsid w:val="00301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28403780000000043msonormal">
    <w:name w:val="style_13328403780000000043msonormal"/>
    <w:basedOn w:val="a"/>
    <w:rsid w:val="003013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i-universitet.ru/ebooks/kamo/kam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3305</Words>
  <Characters>18839</Characters>
  <Application>Microsoft Office Word</Application>
  <DocSecurity>0</DocSecurity>
  <Lines>156</Lines>
  <Paragraphs>44</Paragraphs>
  <ScaleCrop>false</ScaleCrop>
  <Company>SPecialiST RePack</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2014-09-05T05:43:00Z</dcterms:created>
  <dcterms:modified xsi:type="dcterms:W3CDTF">2014-09-05T05:58:00Z</dcterms:modified>
</cp:coreProperties>
</file>